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6A781" w14:textId="1A3490F8" w:rsidR="00016A8D" w:rsidRPr="00C53E29" w:rsidRDefault="009B7F6D" w:rsidP="00016A8D">
      <w:pPr>
        <w:rPr>
          <w:rFonts w:ascii="Brandon Grotesque Light" w:hAnsi="Brandon Grotesque Light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A0DEAB9" wp14:editId="5145E5B5">
            <wp:simplePos x="0" y="0"/>
            <wp:positionH relativeFrom="column">
              <wp:posOffset>4027424</wp:posOffset>
            </wp:positionH>
            <wp:positionV relativeFrom="paragraph">
              <wp:posOffset>2357755</wp:posOffset>
            </wp:positionV>
            <wp:extent cx="2764941" cy="3031067"/>
            <wp:effectExtent l="0" t="0" r="0" b="0"/>
            <wp:wrapNone/>
            <wp:docPr id="5" name="Picture 5" descr="A picture containing sitting, loudspeaker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loudspeaker, se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41" cy="303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38A" w:rsidRPr="00C53E29">
        <w:rPr>
          <w:rFonts w:ascii="Brandon Grotesque Light" w:hAnsi="Brandon Grotesque Light"/>
        </w:rPr>
        <w:t xml:space="preserve">A </w:t>
      </w:r>
      <w:r w:rsidR="005866CA">
        <w:rPr>
          <w:rFonts w:ascii="Brandon Grotesque Light" w:hAnsi="Brandon Grotesque Light"/>
        </w:rPr>
        <w:t>hi-fi</w:t>
      </w:r>
      <w:r w:rsidR="00CF038A" w:rsidRPr="00C53E29">
        <w:rPr>
          <w:rFonts w:ascii="Brandon Grotesque Light" w:hAnsi="Brandon Grotesque Light"/>
        </w:rPr>
        <w:t xml:space="preserve"> stereo </w:t>
      </w:r>
      <w:r w:rsidR="00DB16B1">
        <w:rPr>
          <w:rFonts w:ascii="Brandon Grotesque Light" w:hAnsi="Brandon Grotesque Light"/>
        </w:rPr>
        <w:t>wireless music system</w:t>
      </w:r>
      <w:r w:rsidR="00CF038A" w:rsidRPr="00C53E29">
        <w:rPr>
          <w:rFonts w:ascii="Brandon Grotesque Light" w:hAnsi="Brandon Grotesque Light"/>
        </w:rPr>
        <w:t xml:space="preserve"> featuring </w:t>
      </w:r>
      <w:r w:rsidR="00DB16B1">
        <w:rPr>
          <w:rFonts w:ascii="Brandon Grotesque Light" w:hAnsi="Brandon Grotesque Light"/>
        </w:rPr>
        <w:t>two identical active speakers deploying the latest in True Wireless Bluetooth technology</w:t>
      </w:r>
      <w:r w:rsidR="005866CA">
        <w:rPr>
          <w:rFonts w:ascii="Brandon Grotesque Light" w:hAnsi="Brandon Grotesque Light"/>
        </w:rPr>
        <w:t xml:space="preserve"> to connect to each other with no connecting cable</w:t>
      </w:r>
      <w:r w:rsidR="00066FCE">
        <w:rPr>
          <w:rFonts w:ascii="Brandon Grotesque Light" w:hAnsi="Brandon Grotesque Light"/>
        </w:rPr>
        <w:t xml:space="preserve"> between left and right speaker</w:t>
      </w:r>
      <w:r w:rsidR="00DB16B1">
        <w:rPr>
          <w:rFonts w:ascii="Brandon Grotesque Light" w:hAnsi="Brandon Grotesque Light"/>
        </w:rPr>
        <w:t xml:space="preserve">. Simply plug into the </w:t>
      </w:r>
      <w:r w:rsidR="004A5EEF">
        <w:rPr>
          <w:rFonts w:ascii="Brandon Grotesque Light" w:hAnsi="Brandon Grotesque Light"/>
        </w:rPr>
        <w:t>electrical</w:t>
      </w:r>
      <w:r w:rsidR="00DB16B1">
        <w:rPr>
          <w:rFonts w:ascii="Brandon Grotesque Light" w:hAnsi="Brandon Grotesque Light"/>
        </w:rPr>
        <w:t xml:space="preserve"> power and switch each unit on</w:t>
      </w:r>
      <w:r w:rsidR="00CF038A" w:rsidRPr="00C53E29">
        <w:rPr>
          <w:rFonts w:ascii="Brandon Grotesque Light" w:hAnsi="Brandon Grotesque Light"/>
        </w:rPr>
        <w:t xml:space="preserve">. </w:t>
      </w:r>
      <w:r w:rsidR="00066FCE">
        <w:rPr>
          <w:rFonts w:ascii="Brandon Grotesque Light" w:hAnsi="Brandon Grotesque Light"/>
        </w:rPr>
        <w:t>Power on the Left speaker first (this becomes the master)</w:t>
      </w:r>
      <w:r w:rsidR="00DB16B1">
        <w:rPr>
          <w:rFonts w:ascii="Brandon Grotesque Light" w:hAnsi="Brandon Grotesque Light"/>
        </w:rPr>
        <w:t xml:space="preserve"> and the </w:t>
      </w:r>
      <w:r w:rsidR="00066FCE">
        <w:rPr>
          <w:rFonts w:ascii="Brandon Grotesque Light" w:hAnsi="Brandon Grotesque Light"/>
        </w:rPr>
        <w:t>Right</w:t>
      </w:r>
      <w:r w:rsidR="00DB16B1">
        <w:rPr>
          <w:rFonts w:ascii="Brandon Grotesque Light" w:hAnsi="Brandon Grotesque Light"/>
        </w:rPr>
        <w:t xml:space="preserve"> unit will be</w:t>
      </w:r>
      <w:r w:rsidR="005866CA">
        <w:rPr>
          <w:rFonts w:ascii="Brandon Grotesque Light" w:hAnsi="Brandon Grotesque Light"/>
        </w:rPr>
        <w:t>come</w:t>
      </w:r>
      <w:r w:rsidR="00DB16B1">
        <w:rPr>
          <w:rFonts w:ascii="Brandon Grotesque Light" w:hAnsi="Brandon Grotesque Light"/>
        </w:rPr>
        <w:t xml:space="preserve"> the </w:t>
      </w:r>
      <w:r w:rsidR="00F92230">
        <w:rPr>
          <w:rFonts w:ascii="Brandon Grotesque Light" w:hAnsi="Brandon Grotesque Light"/>
        </w:rPr>
        <w:t>S</w:t>
      </w:r>
      <w:r w:rsidR="00DB16B1">
        <w:rPr>
          <w:rFonts w:ascii="Brandon Grotesque Light" w:hAnsi="Brandon Grotesque Light"/>
        </w:rPr>
        <w:t xml:space="preserve">lave. Within a few seconds they will </w:t>
      </w:r>
      <w:r w:rsidR="005866CA">
        <w:rPr>
          <w:rFonts w:ascii="Brandon Grotesque Light" w:hAnsi="Brandon Grotesque Light"/>
        </w:rPr>
        <w:t>connect</w:t>
      </w:r>
      <w:r w:rsidR="00DB16B1">
        <w:rPr>
          <w:rFonts w:ascii="Brandon Grotesque Light" w:hAnsi="Brandon Grotesque Light"/>
        </w:rPr>
        <w:t xml:space="preserve"> ready for a Bluetooth playback source to be paired to them as a single device</w:t>
      </w:r>
      <w:r w:rsidR="00414D16">
        <w:rPr>
          <w:rFonts w:ascii="Brandon Grotesque Light" w:hAnsi="Brandon Grotesque Light"/>
        </w:rPr>
        <w:t xml:space="preserve"> or connect to one of the </w:t>
      </w:r>
      <w:proofErr w:type="spellStart"/>
      <w:r w:rsidR="00414D16">
        <w:rPr>
          <w:rFonts w:ascii="Brandon Grotesque Light" w:hAnsi="Brandon Grotesque Light"/>
        </w:rPr>
        <w:t>analog</w:t>
      </w:r>
      <w:proofErr w:type="spellEnd"/>
      <w:r w:rsidR="00414D16">
        <w:rPr>
          <w:rFonts w:ascii="Brandon Grotesque Light" w:hAnsi="Brandon Grotesque Light"/>
        </w:rPr>
        <w:t xml:space="preserve"> or digital connections on the rear of the speakers. In this instance, its only necessary to connect to the left speaker. </w:t>
      </w:r>
      <w:r w:rsidR="00DB16B1">
        <w:rPr>
          <w:rFonts w:ascii="Brandon Grotesque Light" w:hAnsi="Brandon Grotesque Light"/>
        </w:rPr>
        <w:t xml:space="preserve">Featuring our proprietary </w:t>
      </w:r>
      <w:r w:rsidR="00414D16">
        <w:rPr>
          <w:rFonts w:ascii="Brandon Grotesque Light" w:hAnsi="Brandon Grotesque Light"/>
        </w:rPr>
        <w:t>dual concentric</w:t>
      </w:r>
      <w:r w:rsidR="000F4BAD">
        <w:rPr>
          <w:rFonts w:ascii="Brandon Grotesque Light" w:hAnsi="Brandon Grotesque Light"/>
        </w:rPr>
        <w:t xml:space="preserve"> driver</w:t>
      </w:r>
      <w:r w:rsidR="00DB16B1">
        <w:rPr>
          <w:rFonts w:ascii="Brandon Grotesque Light" w:hAnsi="Brandon Grotesque Light"/>
        </w:rPr>
        <w:t xml:space="preserve"> with metal alloy diaphragm</w:t>
      </w:r>
      <w:r w:rsidR="00CF038A" w:rsidRPr="00C53E29">
        <w:rPr>
          <w:rFonts w:ascii="Brandon Grotesque Light" w:hAnsi="Brandon Grotesque Light"/>
        </w:rPr>
        <w:t xml:space="preserve"> </w:t>
      </w:r>
      <w:r w:rsidR="00DB16B1">
        <w:rPr>
          <w:rFonts w:ascii="Brandon Grotesque Light" w:hAnsi="Brandon Grotesque Light"/>
        </w:rPr>
        <w:t>capable of delivering amazing low</w:t>
      </w:r>
      <w:r w:rsidR="001C6701">
        <w:rPr>
          <w:rFonts w:ascii="Brandon Grotesque Light" w:hAnsi="Brandon Grotesque Light"/>
        </w:rPr>
        <w:t>s</w:t>
      </w:r>
      <w:r w:rsidR="00414D16">
        <w:rPr>
          <w:rFonts w:ascii="Brandon Grotesque Light" w:hAnsi="Brandon Grotesque Light"/>
        </w:rPr>
        <w:t xml:space="preserve">, </w:t>
      </w:r>
      <w:proofErr w:type="spellStart"/>
      <w:r w:rsidR="00414D16">
        <w:rPr>
          <w:rFonts w:ascii="Brandon Grotesque Light" w:hAnsi="Brandon Grotesque Light"/>
        </w:rPr>
        <w:t>mids</w:t>
      </w:r>
      <w:proofErr w:type="spellEnd"/>
      <w:r w:rsidR="00414D16">
        <w:rPr>
          <w:rFonts w:ascii="Brandon Grotesque Light" w:hAnsi="Brandon Grotesque Light"/>
        </w:rPr>
        <w:t xml:space="preserve"> and high</w:t>
      </w:r>
      <w:r w:rsidR="001C6701">
        <w:rPr>
          <w:rFonts w:ascii="Brandon Grotesque Light" w:hAnsi="Brandon Grotesque Light"/>
        </w:rPr>
        <w:t>s</w:t>
      </w:r>
      <w:r w:rsidR="00414D16">
        <w:rPr>
          <w:rFonts w:ascii="Brandon Grotesque Light" w:hAnsi="Brandon Grotesque Light"/>
        </w:rPr>
        <w:t xml:space="preserve"> accurately </w:t>
      </w:r>
      <w:r w:rsidR="00DB16B1">
        <w:rPr>
          <w:rFonts w:ascii="Brandon Grotesque Light" w:hAnsi="Brandon Grotesque Light"/>
        </w:rPr>
        <w:t xml:space="preserve">and with great control. </w:t>
      </w:r>
      <w:r w:rsidR="00414D16">
        <w:rPr>
          <w:rFonts w:ascii="Brandon Grotesque Light" w:hAnsi="Brandon Grotesque Light"/>
        </w:rPr>
        <w:t>T</w:t>
      </w:r>
      <w:r w:rsidR="00DB16B1">
        <w:rPr>
          <w:rFonts w:ascii="Brandon Grotesque Light" w:hAnsi="Brandon Grotesque Light"/>
        </w:rPr>
        <w:t xml:space="preserve">he stereo soundscape is comparable to systems </w:t>
      </w:r>
      <w:r w:rsidR="000F4BAD">
        <w:rPr>
          <w:rFonts w:ascii="Brandon Grotesque Light" w:hAnsi="Brandon Grotesque Light"/>
        </w:rPr>
        <w:t>carrying</w:t>
      </w:r>
      <w:r w:rsidR="00DB16B1">
        <w:rPr>
          <w:rFonts w:ascii="Brandon Grotesque Light" w:hAnsi="Brandon Grotesque Light"/>
        </w:rPr>
        <w:t xml:space="preserve"> </w:t>
      </w:r>
      <w:r w:rsidR="005866CA">
        <w:rPr>
          <w:rFonts w:ascii="Brandon Grotesque Light" w:hAnsi="Brandon Grotesque Light"/>
        </w:rPr>
        <w:t xml:space="preserve">a </w:t>
      </w:r>
      <w:r w:rsidR="00DB16B1">
        <w:rPr>
          <w:rFonts w:ascii="Brandon Grotesque Light" w:hAnsi="Brandon Grotesque Light"/>
        </w:rPr>
        <w:t xml:space="preserve">much higher </w:t>
      </w:r>
      <w:r w:rsidR="00A020FC">
        <w:rPr>
          <w:rFonts w:ascii="Brandon Grotesque Light" w:hAnsi="Brandon Grotesque Light"/>
        </w:rPr>
        <w:t>price</w:t>
      </w:r>
      <w:r w:rsidR="000F4BAD">
        <w:rPr>
          <w:rFonts w:ascii="Brandon Grotesque Light" w:hAnsi="Brandon Grotesque Light"/>
        </w:rPr>
        <w:t xml:space="preserve"> tag</w:t>
      </w:r>
      <w:r w:rsidR="00DB16B1">
        <w:rPr>
          <w:rFonts w:ascii="Brandon Grotesque Light" w:hAnsi="Brandon Grotesque Light"/>
        </w:rPr>
        <w:t xml:space="preserve">. </w:t>
      </w:r>
      <w:r w:rsidR="000F4BAD">
        <w:rPr>
          <w:rFonts w:ascii="Brandon Grotesque Light" w:hAnsi="Brandon Grotesque Light"/>
        </w:rPr>
        <w:t xml:space="preserve"> Perfect as a </w:t>
      </w:r>
      <w:r w:rsidR="001C6701">
        <w:rPr>
          <w:rFonts w:ascii="Brandon Grotesque Light" w:hAnsi="Brandon Grotesque Light"/>
        </w:rPr>
        <w:t>substantial</w:t>
      </w:r>
      <w:r w:rsidR="000F4BAD">
        <w:rPr>
          <w:rFonts w:ascii="Brandon Grotesque Light" w:hAnsi="Brandon Grotesque Light"/>
        </w:rPr>
        <w:t xml:space="preserve"> stereo system or as an alternative to a TV soundbar.</w:t>
      </w:r>
      <w:r w:rsidR="001C6701">
        <w:rPr>
          <w:rFonts w:ascii="Brandon Grotesque Light" w:hAnsi="Brandon Grotesque Light"/>
        </w:rPr>
        <w:t xml:space="preserve"> </w:t>
      </w:r>
      <w:r w:rsidR="000F4BAD">
        <w:rPr>
          <w:rFonts w:ascii="Brandon Grotesque Light" w:hAnsi="Brandon Grotesque Light"/>
        </w:rPr>
        <w:t>A powerful listening experience</w:t>
      </w:r>
      <w:r w:rsidR="00DB16B1">
        <w:rPr>
          <w:rFonts w:ascii="Brandon Grotesque Light" w:hAnsi="Brandon Grotesque Light"/>
        </w:rPr>
        <w:t xml:space="preserve"> and as simple as possible to set up. A hi-fi grade system with no extra electronics or cables to clutter your living space. </w:t>
      </w:r>
    </w:p>
    <w:p w14:paraId="7F26A782" w14:textId="747B7899" w:rsidR="00016A8D" w:rsidRDefault="009B7F6D" w:rsidP="00016A8D">
      <w:r>
        <w:rPr>
          <w:noProof/>
        </w:rPr>
        <w:drawing>
          <wp:anchor distT="0" distB="0" distL="114300" distR="114300" simplePos="0" relativeHeight="251703296" behindDoc="1" locked="0" layoutInCell="1" allowOverlap="1" wp14:anchorId="3314C1B8" wp14:editId="5A5EF909">
            <wp:simplePos x="0" y="0"/>
            <wp:positionH relativeFrom="column">
              <wp:posOffset>1202267</wp:posOffset>
            </wp:positionH>
            <wp:positionV relativeFrom="paragraph">
              <wp:posOffset>1482</wp:posOffset>
            </wp:positionV>
            <wp:extent cx="2743855" cy="3090333"/>
            <wp:effectExtent l="0" t="0" r="0" b="0"/>
            <wp:wrapNone/>
            <wp:docPr id="4" name="Picture 4" descr="A picture containing electronics, loudsp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electronics, loudspeak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00" cy="3092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9FC">
        <w:rPr>
          <w:noProof/>
        </w:rPr>
        <w:drawing>
          <wp:anchor distT="0" distB="0" distL="114300" distR="114300" simplePos="0" relativeHeight="251699200" behindDoc="1" locked="0" layoutInCell="1" allowOverlap="1" wp14:anchorId="109EC19E" wp14:editId="7984C13C">
            <wp:simplePos x="0" y="0"/>
            <wp:positionH relativeFrom="column">
              <wp:posOffset>-273552</wp:posOffset>
            </wp:positionH>
            <wp:positionV relativeFrom="paragraph">
              <wp:posOffset>215871</wp:posOffset>
            </wp:positionV>
            <wp:extent cx="1372743" cy="2803286"/>
            <wp:effectExtent l="0" t="0" r="0" b="3810"/>
            <wp:wrapNone/>
            <wp:docPr id="2" name="Picture 2" descr="A picture containing text, iPod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Pod, electron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743" cy="280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6A783" w14:textId="6C53CE03" w:rsidR="00F77275" w:rsidRDefault="00F77275" w:rsidP="00016A8D"/>
    <w:p w14:paraId="7F26A784" w14:textId="7A5D2466" w:rsidR="00F77275" w:rsidRDefault="00F77275" w:rsidP="00016A8D"/>
    <w:p w14:paraId="7F26A785" w14:textId="06AE0172" w:rsidR="00F77275" w:rsidRDefault="00F77275" w:rsidP="00016A8D"/>
    <w:p w14:paraId="7F26A786" w14:textId="516FC458" w:rsidR="00F77275" w:rsidRDefault="00F77275" w:rsidP="00016A8D"/>
    <w:p w14:paraId="7F26A787" w14:textId="6208E4F6" w:rsidR="00F77275" w:rsidRDefault="00F77275" w:rsidP="00016A8D"/>
    <w:p w14:paraId="7F26A788" w14:textId="2A682366" w:rsidR="00F77275" w:rsidRDefault="00F77275" w:rsidP="00016A8D"/>
    <w:p w14:paraId="7F26A789" w14:textId="051833D8" w:rsidR="00EE5517" w:rsidRDefault="00EE5517" w:rsidP="00016A8D"/>
    <w:p w14:paraId="7F26A78A" w14:textId="6EAE318D" w:rsidR="00CF038A" w:rsidRDefault="00CF038A" w:rsidP="00016A8D"/>
    <w:p w14:paraId="7F26A78B" w14:textId="17C63A29" w:rsidR="00CF038A" w:rsidRDefault="005A09FC" w:rsidP="00016A8D">
      <w:r>
        <w:rPr>
          <w:noProof/>
        </w:rPr>
        <w:drawing>
          <wp:anchor distT="0" distB="0" distL="114300" distR="114300" simplePos="0" relativeHeight="251702272" behindDoc="1" locked="0" layoutInCell="1" allowOverlap="1" wp14:anchorId="308CE7C6" wp14:editId="4A3B859E">
            <wp:simplePos x="0" y="0"/>
            <wp:positionH relativeFrom="column">
              <wp:posOffset>431800</wp:posOffset>
            </wp:positionH>
            <wp:positionV relativeFrom="paragraph">
              <wp:posOffset>180975</wp:posOffset>
            </wp:positionV>
            <wp:extent cx="5721350" cy="3353435"/>
            <wp:effectExtent l="0" t="0" r="6350" b="0"/>
            <wp:wrapNone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6A78C" w14:textId="56871890" w:rsidR="00CF038A" w:rsidRDefault="00CF038A" w:rsidP="00016A8D"/>
    <w:p w14:paraId="7F26A78E" w14:textId="31D1D8F8" w:rsidR="00F77275" w:rsidRPr="00016A8D" w:rsidRDefault="00F77275" w:rsidP="00016A8D"/>
    <w:p w14:paraId="7F26A78F" w14:textId="1E1FACFE" w:rsidR="00016A8D" w:rsidRPr="00016A8D" w:rsidRDefault="00016A8D" w:rsidP="00016A8D"/>
    <w:p w14:paraId="7F26A790" w14:textId="0AB233D9" w:rsidR="00774379" w:rsidRDefault="00774379" w:rsidP="00774379"/>
    <w:p w14:paraId="6DB2C4B2" w14:textId="56842E4D" w:rsidR="009E18A2" w:rsidRPr="00016A8D" w:rsidRDefault="009E18A2" w:rsidP="00774379"/>
    <w:p w14:paraId="7F26A791" w14:textId="101FA52F" w:rsidR="00016A8D" w:rsidRPr="00016A8D" w:rsidRDefault="00016A8D" w:rsidP="00016A8D"/>
    <w:p w14:paraId="7F26A792" w14:textId="4A5D1663" w:rsidR="00332240" w:rsidRDefault="00332240" w:rsidP="00016A8D"/>
    <w:p w14:paraId="7F26A793" w14:textId="531CCE88" w:rsidR="00332240" w:rsidRDefault="00332240" w:rsidP="00016A8D"/>
    <w:p w14:paraId="7F26A795" w14:textId="432969EE" w:rsidR="00332240" w:rsidRDefault="00332240" w:rsidP="00016A8D"/>
    <w:p w14:paraId="26D19A9E" w14:textId="522559FE" w:rsidR="00513925" w:rsidRDefault="00513925" w:rsidP="00016A8D"/>
    <w:p w14:paraId="7DFA40C2" w14:textId="04934A5E" w:rsidR="00513925" w:rsidRDefault="00513925" w:rsidP="00016A8D"/>
    <w:p w14:paraId="6AC6CFCD" w14:textId="77777777" w:rsidR="00485393" w:rsidRPr="00904AB9" w:rsidRDefault="00485393" w:rsidP="00485393">
      <w:pPr>
        <w:pStyle w:val="Heading2"/>
        <w:jc w:val="center"/>
        <w:rPr>
          <w:rFonts w:ascii="Open Sans" w:hAnsi="Open Sans" w:cs="Open Sans"/>
          <w:sz w:val="52"/>
          <w:szCs w:val="52"/>
        </w:rPr>
      </w:pPr>
      <w:r w:rsidRPr="00904AB9">
        <w:rPr>
          <w:rFonts w:ascii="Open Sans" w:hAnsi="Open Sans" w:cs="Open Sans"/>
          <w:sz w:val="52"/>
          <w:szCs w:val="52"/>
        </w:rPr>
        <w:lastRenderedPageBreak/>
        <w:t>Features &amp; Benefits</w:t>
      </w:r>
    </w:p>
    <w:p w14:paraId="21989D3D" w14:textId="3FE16EDF" w:rsidR="00513925" w:rsidRDefault="00513925" w:rsidP="00016A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5240"/>
      </w:tblGrid>
      <w:tr w:rsidR="00513925" w14:paraId="634BC7D0" w14:textId="77777777" w:rsidTr="00F87751">
        <w:tc>
          <w:tcPr>
            <w:tcW w:w="5240" w:type="dxa"/>
          </w:tcPr>
          <w:p w14:paraId="7E1093FB" w14:textId="77777777" w:rsidR="00513925" w:rsidRDefault="00513925" w:rsidP="00F87751">
            <w:r>
              <w:t>FEATURES</w:t>
            </w:r>
          </w:p>
        </w:tc>
        <w:tc>
          <w:tcPr>
            <w:tcW w:w="5240" w:type="dxa"/>
          </w:tcPr>
          <w:p w14:paraId="5D09FD6B" w14:textId="77777777" w:rsidR="00513925" w:rsidRDefault="00513925" w:rsidP="00F87751">
            <w:r>
              <w:t>BENEFITS</w:t>
            </w:r>
          </w:p>
        </w:tc>
      </w:tr>
      <w:tr w:rsidR="00513925" w14:paraId="59560740" w14:textId="77777777" w:rsidTr="00F87751">
        <w:trPr>
          <w:trHeight w:val="2320"/>
        </w:trPr>
        <w:tc>
          <w:tcPr>
            <w:tcW w:w="5240" w:type="dxa"/>
          </w:tcPr>
          <w:p w14:paraId="6D3D5D83" w14:textId="77777777" w:rsidR="00513925" w:rsidRDefault="00513925" w:rsidP="00F87751">
            <w:r>
              <w:t>A quality British audio brand you can trust</w:t>
            </w:r>
          </w:p>
        </w:tc>
        <w:tc>
          <w:tcPr>
            <w:tcW w:w="5240" w:type="dxa"/>
          </w:tcPr>
          <w:p w14:paraId="66395A75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Developed by Paul Mitchell, award winning audio equipment designer &amp; musician/producer</w:t>
            </w:r>
          </w:p>
          <w:p w14:paraId="41501BB0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Find him on Spotify! Search Paul Mitchell &amp; The Chaps Quartet</w:t>
            </w:r>
          </w:p>
          <w:p w14:paraId="3942F8F8" w14:textId="77777777" w:rsidR="00513925" w:rsidRPr="00385F19" w:rsidRDefault="00513925" w:rsidP="00513925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 w:rsidRPr="00385F19">
              <w:rPr>
                <w:i/>
                <w:iCs/>
              </w:rPr>
              <w:t>“We made a basic decision when designing our products, that it would be easier to explain the price once, than apologise for poor quality forever. You’ll be glad we did”</w:t>
            </w:r>
          </w:p>
        </w:tc>
      </w:tr>
      <w:tr w:rsidR="00513925" w14:paraId="6BC93316" w14:textId="77777777" w:rsidTr="00F87751">
        <w:trPr>
          <w:trHeight w:val="1262"/>
        </w:trPr>
        <w:tc>
          <w:tcPr>
            <w:tcW w:w="5240" w:type="dxa"/>
          </w:tcPr>
          <w:p w14:paraId="54611530" w14:textId="23FB5F6A" w:rsidR="00513925" w:rsidRDefault="00513925" w:rsidP="00F87751">
            <w:r>
              <w:t xml:space="preserve">Audiophile grade 50 watt Texas Instruments digital amplifier for mid and 30 </w:t>
            </w:r>
            <w:proofErr w:type="gramStart"/>
            <w:r>
              <w:t>watt</w:t>
            </w:r>
            <w:proofErr w:type="gramEnd"/>
            <w:r>
              <w:t xml:space="preserve"> for tweeter</w:t>
            </w:r>
          </w:p>
        </w:tc>
        <w:tc>
          <w:tcPr>
            <w:tcW w:w="5240" w:type="dxa"/>
          </w:tcPr>
          <w:p w14:paraId="18846504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Bi-Wired with separate amp for each driver.</w:t>
            </w:r>
          </w:p>
          <w:p w14:paraId="2B76C4B4" w14:textId="414894E1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 xml:space="preserve">Sound quality far exceeds the price tag. </w:t>
            </w:r>
          </w:p>
          <w:p w14:paraId="0665074F" w14:textId="1C97AF69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80 watts RMS per channel</w:t>
            </w:r>
          </w:p>
          <w:p w14:paraId="6CD613F9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A stereo soundscape that makes you feel like you are there!</w:t>
            </w:r>
          </w:p>
        </w:tc>
      </w:tr>
      <w:tr w:rsidR="00513925" w14:paraId="3F99B5BF" w14:textId="77777777" w:rsidTr="00513925">
        <w:trPr>
          <w:trHeight w:val="973"/>
        </w:trPr>
        <w:tc>
          <w:tcPr>
            <w:tcW w:w="5240" w:type="dxa"/>
          </w:tcPr>
          <w:p w14:paraId="54031142" w14:textId="498F54FB" w:rsidR="00513925" w:rsidRDefault="00513925" w:rsidP="00F87751">
            <w:r>
              <w:t>Proprietary coaxial driver design sharing same back plate and magnet</w:t>
            </w:r>
          </w:p>
        </w:tc>
        <w:tc>
          <w:tcPr>
            <w:tcW w:w="5240" w:type="dxa"/>
          </w:tcPr>
          <w:p w14:paraId="6322F303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Damage proof tweeter and woofer</w:t>
            </w:r>
          </w:p>
          <w:p w14:paraId="14BA068B" w14:textId="788C0D4D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Space saving design that doesn’t compromise on sound quality</w:t>
            </w:r>
          </w:p>
        </w:tc>
      </w:tr>
      <w:tr w:rsidR="00513925" w14:paraId="7992A61B" w14:textId="77777777" w:rsidTr="00F87751">
        <w:trPr>
          <w:trHeight w:val="1267"/>
        </w:trPr>
        <w:tc>
          <w:tcPr>
            <w:tcW w:w="5240" w:type="dxa"/>
          </w:tcPr>
          <w:p w14:paraId="20B9C81B" w14:textId="77777777" w:rsidR="00513925" w:rsidRDefault="00513925" w:rsidP="00F87751">
            <w:r>
              <w:t>Automatic TWS Bluetooth speaker pairing</w:t>
            </w:r>
          </w:p>
        </w:tc>
        <w:tc>
          <w:tcPr>
            <w:tcW w:w="5240" w:type="dxa"/>
          </w:tcPr>
          <w:p w14:paraId="123E8A0E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 xml:space="preserve">When powered on, speakers will pair automatically in seconds. No app to download, no </w:t>
            </w:r>
            <w:proofErr w:type="spellStart"/>
            <w:r>
              <w:t>wifi</w:t>
            </w:r>
            <w:proofErr w:type="spellEnd"/>
            <w:r>
              <w:t xml:space="preserve"> to connect</w:t>
            </w:r>
          </w:p>
          <w:p w14:paraId="0442F130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NO CONNECTING CABLE BETWEEN LEFT AND RIGHT</w:t>
            </w:r>
          </w:p>
          <w:p w14:paraId="172B7776" w14:textId="77777777" w:rsidR="00513925" w:rsidRDefault="00513925" w:rsidP="00513925">
            <w:pPr>
              <w:pStyle w:val="ListParagraph"/>
              <w:numPr>
                <w:ilvl w:val="0"/>
                <w:numId w:val="6"/>
              </w:numPr>
            </w:pPr>
            <w:r>
              <w:t>Unrestricted placement in your living space.</w:t>
            </w:r>
          </w:p>
        </w:tc>
      </w:tr>
      <w:tr w:rsidR="00513925" w14:paraId="6C15889B" w14:textId="77777777" w:rsidTr="00F87751">
        <w:trPr>
          <w:trHeight w:val="1540"/>
        </w:trPr>
        <w:tc>
          <w:tcPr>
            <w:tcW w:w="5240" w:type="dxa"/>
          </w:tcPr>
          <w:p w14:paraId="09FB5B83" w14:textId="77777777" w:rsidR="00513925" w:rsidRDefault="00513925" w:rsidP="00F87751">
            <w:r>
              <w:t>Soundbar Killer!</w:t>
            </w:r>
          </w:p>
          <w:p w14:paraId="0AF27441" w14:textId="77777777" w:rsidR="00513925" w:rsidRDefault="00513925" w:rsidP="00F87751">
            <w:r>
              <w:t xml:space="preserve">Connect to a TV </w:t>
            </w:r>
          </w:p>
        </w:tc>
        <w:tc>
          <w:tcPr>
            <w:tcW w:w="5240" w:type="dxa"/>
          </w:tcPr>
          <w:p w14:paraId="126295EB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Use either side of the TV instead of a soundbar and experience a stereo cinema effect in your home.</w:t>
            </w:r>
          </w:p>
          <w:p w14:paraId="6B1E039A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No custom installation required</w:t>
            </w:r>
          </w:p>
          <w:p w14:paraId="797D23BA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No separate sub needed</w:t>
            </w:r>
          </w:p>
          <w:p w14:paraId="50D08F47" w14:textId="77777777" w:rsidR="00513925" w:rsidRDefault="00513925" w:rsidP="00513925">
            <w:pPr>
              <w:pStyle w:val="ListParagraph"/>
              <w:numPr>
                <w:ilvl w:val="0"/>
                <w:numId w:val="6"/>
              </w:numPr>
            </w:pPr>
            <w:r>
              <w:t xml:space="preserve">All TV sound is enhanced. Movies, Sports, Music </w:t>
            </w:r>
          </w:p>
        </w:tc>
      </w:tr>
      <w:tr w:rsidR="00513925" w14:paraId="39007AD1" w14:textId="77777777" w:rsidTr="00F87751">
        <w:trPr>
          <w:trHeight w:val="698"/>
        </w:trPr>
        <w:tc>
          <w:tcPr>
            <w:tcW w:w="5240" w:type="dxa"/>
          </w:tcPr>
          <w:p w14:paraId="11269F24" w14:textId="77777777" w:rsidR="00513925" w:rsidRDefault="00513925" w:rsidP="00F87751">
            <w:r>
              <w:t>Custom designed voice coil with 20oz neodymium magnet</w:t>
            </w:r>
          </w:p>
        </w:tc>
        <w:tc>
          <w:tcPr>
            <w:tcW w:w="5240" w:type="dxa"/>
          </w:tcPr>
          <w:p w14:paraId="11B3F33C" w14:textId="6BA702AE" w:rsidR="00513925" w:rsidRDefault="00513925" w:rsidP="00513925">
            <w:pPr>
              <w:pStyle w:val="ListParagraph"/>
              <w:numPr>
                <w:ilvl w:val="0"/>
                <w:numId w:val="6"/>
              </w:numPr>
            </w:pPr>
            <w:r>
              <w:t xml:space="preserve">Bass clarity the defies the </w:t>
            </w:r>
            <w:r w:rsidR="00712DF2">
              <w:t>compact</w:t>
            </w:r>
            <w:r>
              <w:t xml:space="preserve"> cabinet size</w:t>
            </w:r>
          </w:p>
          <w:p w14:paraId="3F86FF64" w14:textId="77777777" w:rsidR="00513925" w:rsidRDefault="00513925" w:rsidP="00513925">
            <w:pPr>
              <w:pStyle w:val="ListParagraph"/>
              <w:numPr>
                <w:ilvl w:val="0"/>
                <w:numId w:val="6"/>
              </w:numPr>
            </w:pPr>
            <w:r>
              <w:t>No need for separate sub-woofer</w:t>
            </w:r>
          </w:p>
        </w:tc>
      </w:tr>
      <w:tr w:rsidR="00513925" w14:paraId="7CD915E6" w14:textId="77777777" w:rsidTr="00F87751">
        <w:trPr>
          <w:trHeight w:val="424"/>
        </w:trPr>
        <w:tc>
          <w:tcPr>
            <w:tcW w:w="5240" w:type="dxa"/>
          </w:tcPr>
          <w:p w14:paraId="62747572" w14:textId="59A33AF6" w:rsidR="00513925" w:rsidRDefault="00712DF2" w:rsidP="00F87751">
            <w:r>
              <w:t>Combined</w:t>
            </w:r>
            <w:r w:rsidR="00513925">
              <w:t xml:space="preserve"> mid/bass driver &amp; </w:t>
            </w:r>
            <w:r>
              <w:t>metal</w:t>
            </w:r>
            <w:r w:rsidR="00513925">
              <w:t xml:space="preserve"> tweeter</w:t>
            </w:r>
          </w:p>
        </w:tc>
        <w:tc>
          <w:tcPr>
            <w:tcW w:w="5240" w:type="dxa"/>
          </w:tcPr>
          <w:p w14:paraId="28CA883B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Child finger proof. No way to ‘dent’ driver cone</w:t>
            </w:r>
          </w:p>
        </w:tc>
      </w:tr>
      <w:tr w:rsidR="00513925" w14:paraId="6A7430B6" w14:textId="77777777" w:rsidTr="00F87751">
        <w:trPr>
          <w:trHeight w:val="686"/>
        </w:trPr>
        <w:tc>
          <w:tcPr>
            <w:tcW w:w="5240" w:type="dxa"/>
          </w:tcPr>
          <w:p w14:paraId="2F2A09EC" w14:textId="77777777" w:rsidR="00513925" w:rsidRDefault="00513925" w:rsidP="00F87751">
            <w:r>
              <w:t xml:space="preserve">Aluminium </w:t>
            </w:r>
            <w:proofErr w:type="gramStart"/>
            <w:r>
              <w:t>remote control</w:t>
            </w:r>
            <w:proofErr w:type="gramEnd"/>
            <w:r>
              <w:t xml:space="preserve"> handset</w:t>
            </w:r>
          </w:p>
        </w:tc>
        <w:tc>
          <w:tcPr>
            <w:tcW w:w="5240" w:type="dxa"/>
          </w:tcPr>
          <w:p w14:paraId="7ACB75D4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Control power, volume, track next/</w:t>
            </w:r>
            <w:proofErr w:type="spellStart"/>
            <w:r>
              <w:t>prev</w:t>
            </w:r>
            <w:proofErr w:type="spellEnd"/>
            <w:r>
              <w:t xml:space="preserve"> from a real metal remote not a cheap plastic one!</w:t>
            </w:r>
          </w:p>
        </w:tc>
      </w:tr>
      <w:tr w:rsidR="00513925" w14:paraId="0EE87081" w14:textId="77777777" w:rsidTr="00F87751">
        <w:trPr>
          <w:trHeight w:val="710"/>
        </w:trPr>
        <w:tc>
          <w:tcPr>
            <w:tcW w:w="5240" w:type="dxa"/>
          </w:tcPr>
          <w:p w14:paraId="067DA923" w14:textId="77777777" w:rsidR="00513925" w:rsidRDefault="00513925" w:rsidP="00F87751">
            <w:r>
              <w:t>Digital optical, RCA and mini-jack inputs</w:t>
            </w:r>
          </w:p>
        </w:tc>
        <w:tc>
          <w:tcPr>
            <w:tcW w:w="5240" w:type="dxa"/>
          </w:tcPr>
          <w:p w14:paraId="1DCE503A" w14:textId="77777777" w:rsidR="00513925" w:rsidRDefault="00513925" w:rsidP="00513925">
            <w:pPr>
              <w:pStyle w:val="ListParagraph"/>
              <w:numPr>
                <w:ilvl w:val="0"/>
                <w:numId w:val="5"/>
              </w:numPr>
            </w:pPr>
            <w:r>
              <w:t>Connect other sound gear like a TV, CD player, audio player, games console</w:t>
            </w:r>
          </w:p>
        </w:tc>
      </w:tr>
      <w:tr w:rsidR="00513925" w14:paraId="290FF763" w14:textId="77777777" w:rsidTr="00F87751">
        <w:trPr>
          <w:trHeight w:val="691"/>
        </w:trPr>
        <w:tc>
          <w:tcPr>
            <w:tcW w:w="5240" w:type="dxa"/>
          </w:tcPr>
          <w:p w14:paraId="0630B785" w14:textId="77777777" w:rsidR="00513925" w:rsidRDefault="00513925" w:rsidP="00F87751">
            <w:r>
              <w:t>USB socket will power external 5v music player</w:t>
            </w:r>
          </w:p>
        </w:tc>
        <w:tc>
          <w:tcPr>
            <w:tcW w:w="5240" w:type="dxa"/>
          </w:tcPr>
          <w:p w14:paraId="15FD14B4" w14:textId="77777777" w:rsidR="00513925" w:rsidRDefault="00513925" w:rsidP="00513925">
            <w:pPr>
              <w:pStyle w:val="ListParagraph"/>
              <w:numPr>
                <w:ilvl w:val="0"/>
                <w:numId w:val="7"/>
              </w:numPr>
            </w:pPr>
            <w:r>
              <w:t xml:space="preserve">Charge phone or connect external 5v to power such as the </w:t>
            </w:r>
            <w:proofErr w:type="spellStart"/>
            <w:r>
              <w:t>WiiM</w:t>
            </w:r>
            <w:proofErr w:type="spellEnd"/>
            <w:r>
              <w:t xml:space="preserve"> Mini audio player</w:t>
            </w:r>
          </w:p>
        </w:tc>
      </w:tr>
      <w:tr w:rsidR="00513925" w14:paraId="2593A194" w14:textId="77777777" w:rsidTr="00F87751">
        <w:trPr>
          <w:trHeight w:val="417"/>
        </w:trPr>
        <w:tc>
          <w:tcPr>
            <w:tcW w:w="5240" w:type="dxa"/>
          </w:tcPr>
          <w:p w14:paraId="64925B11" w14:textId="77777777" w:rsidR="00513925" w:rsidRDefault="00513925" w:rsidP="00F87751">
            <w:r>
              <w:t xml:space="preserve">2 </w:t>
            </w:r>
            <w:proofErr w:type="gramStart"/>
            <w:r>
              <w:t>year</w:t>
            </w:r>
            <w:proofErr w:type="gramEnd"/>
            <w:r>
              <w:t xml:space="preserve"> ‘no quibble’ warranty</w:t>
            </w:r>
          </w:p>
        </w:tc>
        <w:tc>
          <w:tcPr>
            <w:tcW w:w="5240" w:type="dxa"/>
          </w:tcPr>
          <w:p w14:paraId="5DBC8DAA" w14:textId="77777777" w:rsidR="00513925" w:rsidRDefault="00513925" w:rsidP="00513925">
            <w:pPr>
              <w:pStyle w:val="ListParagraph"/>
              <w:numPr>
                <w:ilvl w:val="0"/>
                <w:numId w:val="7"/>
              </w:numPr>
            </w:pPr>
            <w:r>
              <w:t>Peace of mind and proof of our belief in our products</w:t>
            </w:r>
          </w:p>
        </w:tc>
      </w:tr>
    </w:tbl>
    <w:p w14:paraId="46672559" w14:textId="77777777" w:rsidR="00513925" w:rsidRDefault="00513925" w:rsidP="00016A8D"/>
    <w:p w14:paraId="64F9027D" w14:textId="77777777" w:rsidR="00513925" w:rsidRDefault="00513925" w:rsidP="00016A8D"/>
    <w:tbl>
      <w:tblPr>
        <w:tblpPr w:leftFromText="181" w:rightFromText="181" w:vertAnchor="page" w:horzAnchor="margin" w:tblpY="2463"/>
        <w:tblW w:w="10425" w:type="dxa"/>
        <w:tblLook w:val="04A0" w:firstRow="1" w:lastRow="0" w:firstColumn="1" w:lastColumn="0" w:noHBand="0" w:noVBand="1"/>
      </w:tblPr>
      <w:tblGrid>
        <w:gridCol w:w="3267"/>
        <w:gridCol w:w="7158"/>
      </w:tblGrid>
      <w:tr w:rsidR="009F5F87" w14:paraId="45495E73" w14:textId="77777777" w:rsidTr="009F5F87">
        <w:trPr>
          <w:trHeight w:hRule="exact" w:val="567"/>
        </w:trPr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4B9BE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</w:rPr>
            </w:pPr>
            <w:r w:rsidRPr="009F5F87">
              <w:rPr>
                <w:rFonts w:ascii="Open Sans" w:hAnsi="Open Sans" w:cs="Open Sans"/>
                <w:color w:val="4F81BD" w:themeColor="accent1"/>
              </w:rPr>
              <w:lastRenderedPageBreak/>
              <w:t>Rated Output Power</w:t>
            </w:r>
          </w:p>
        </w:tc>
        <w:tc>
          <w:tcPr>
            <w:tcW w:w="7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0685D6" w14:textId="5631C987" w:rsidR="009F5F87" w:rsidRPr="00826CB8" w:rsidRDefault="00924875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>
              <w:rPr>
                <w:rFonts w:ascii="Open Sans Light" w:hAnsi="Open Sans Light" w:cs="Open Sans Light"/>
                <w:sz w:val="18"/>
                <w:szCs w:val="21"/>
              </w:rPr>
              <w:t>60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W woofer x 2, </w:t>
            </w:r>
            <w:r>
              <w:rPr>
                <w:rFonts w:ascii="Open Sans Light" w:hAnsi="Open Sans Light" w:cs="Open Sans Light"/>
                <w:sz w:val="18"/>
                <w:szCs w:val="21"/>
              </w:rPr>
              <w:t>20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>W tweeter x 2W, 1 kHz,0.5 % THD (IEC) per unit</w:t>
            </w:r>
          </w:p>
        </w:tc>
      </w:tr>
      <w:tr w:rsidR="009F5F87" w14:paraId="13C2D80E" w14:textId="77777777" w:rsidTr="009F5F87">
        <w:trPr>
          <w:trHeight w:hRule="exact" w:val="567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376C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 xml:space="preserve">Dynamic Power 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8FF551" w14:textId="3DB1AF21" w:rsidR="009F5F87" w:rsidRPr="00826CB8" w:rsidRDefault="00924875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>
              <w:rPr>
                <w:rFonts w:ascii="Open Sans Light" w:hAnsi="Open Sans Light" w:cs="Open Sans Light"/>
                <w:sz w:val="18"/>
                <w:szCs w:val="21"/>
              </w:rPr>
              <w:t>160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>W RMS (</w:t>
            </w:r>
            <w:r>
              <w:rPr>
                <w:rFonts w:ascii="Open Sans Light" w:hAnsi="Open Sans Light" w:cs="Open Sans Light"/>
                <w:sz w:val="18"/>
                <w:szCs w:val="21"/>
              </w:rPr>
              <w:t>80W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RMS per channel)</w:t>
            </w:r>
          </w:p>
        </w:tc>
      </w:tr>
      <w:tr w:rsidR="009F5F87" w14:paraId="3FA58B85" w14:textId="77777777" w:rsidTr="009F5F87">
        <w:trPr>
          <w:trHeight w:hRule="exact" w:val="567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74A55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 xml:space="preserve">THD (Total Harmonic Distortion) 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1B7007" w14:textId="77777777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THD &lt; 0.5% at 1W 1KHz</w:t>
            </w:r>
          </w:p>
        </w:tc>
      </w:tr>
      <w:tr w:rsidR="009F5F87" w14:paraId="1E724E1E" w14:textId="77777777" w:rsidTr="009F5F87">
        <w:trPr>
          <w:trHeight w:hRule="exact" w:val="567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3206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 xml:space="preserve">Impedance 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19FFAD" w14:textId="36CE3E7F" w:rsidR="009F5F87" w:rsidRPr="00826CB8" w:rsidRDefault="003633A9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>
              <w:rPr>
                <w:rFonts w:ascii="Open Sans Light" w:hAnsi="Open Sans Light" w:cs="Open Sans Light"/>
                <w:sz w:val="18"/>
                <w:szCs w:val="21"/>
              </w:rPr>
              <w:t>Bass driver 4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ohms</w:t>
            </w:r>
            <w:r>
              <w:rPr>
                <w:rFonts w:ascii="Open Sans Light" w:hAnsi="Open Sans Light" w:cs="Open Sans Light"/>
                <w:sz w:val="18"/>
                <w:szCs w:val="21"/>
              </w:rPr>
              <w:t>, Treble driver 6 ohms</w:t>
            </w:r>
          </w:p>
        </w:tc>
      </w:tr>
      <w:tr w:rsidR="009F5F87" w14:paraId="6F57816B" w14:textId="77777777" w:rsidTr="009F5F87">
        <w:trPr>
          <w:trHeight w:hRule="exact" w:val="567"/>
        </w:trPr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8634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Frequency Response Range</w:t>
            </w:r>
          </w:p>
        </w:tc>
        <w:tc>
          <w:tcPr>
            <w:tcW w:w="7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C8404B" w14:textId="08CDFAE8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color w:val="FFFFFF" w:themeColor="background1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3</w:t>
            </w:r>
            <w:r w:rsidR="004D4196">
              <w:rPr>
                <w:rFonts w:ascii="Open Sans Light" w:hAnsi="Open Sans Light" w:cs="Open Sans Light"/>
                <w:sz w:val="18"/>
                <w:szCs w:val="21"/>
              </w:rPr>
              <w:t>0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Hz – </w:t>
            </w:r>
            <w:r w:rsidR="003633A9">
              <w:rPr>
                <w:rFonts w:ascii="Open Sans Light" w:hAnsi="Open Sans Light" w:cs="Open Sans Light"/>
                <w:sz w:val="18"/>
                <w:szCs w:val="21"/>
              </w:rPr>
              <w:t>18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KHz</w:t>
            </w:r>
            <w:r w:rsidRPr="00826CB8">
              <w:rPr>
                <w:rFonts w:ascii="Open Sans Light" w:hAnsi="Open Sans Light" w:cs="Open Sans Light"/>
                <w:color w:val="FFFFFF" w:themeColor="background1"/>
                <w:sz w:val="18"/>
                <w:szCs w:val="21"/>
              </w:rPr>
              <w:t>20 Hz-20KHz</w:t>
            </w:r>
          </w:p>
        </w:tc>
      </w:tr>
      <w:tr w:rsidR="009F5F87" w14:paraId="557D0176" w14:textId="77777777" w:rsidTr="009F5F87">
        <w:trPr>
          <w:trHeight w:hRule="exact" w:val="567"/>
        </w:trPr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CF99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Signal to Noise Ratio</w:t>
            </w:r>
          </w:p>
        </w:tc>
        <w:tc>
          <w:tcPr>
            <w:tcW w:w="7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84DF73" w14:textId="0EF0DB3D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&gt; </w:t>
            </w:r>
            <w:r w:rsidR="007A5747">
              <w:rPr>
                <w:rFonts w:ascii="Open Sans Light" w:hAnsi="Open Sans Light" w:cs="Open Sans Light"/>
                <w:sz w:val="18"/>
                <w:szCs w:val="21"/>
              </w:rPr>
              <w:t>80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dB</w:t>
            </w:r>
          </w:p>
        </w:tc>
      </w:tr>
      <w:tr w:rsidR="009F5F87" w14:paraId="73F75807" w14:textId="77777777" w:rsidTr="009F5F87">
        <w:trPr>
          <w:trHeight w:hRule="exact" w:val="582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FF08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 xml:space="preserve">Digital Inputs 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1DB6B7" w14:textId="77777777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OPTICAL 1 (Rear)</w:t>
            </w:r>
          </w:p>
        </w:tc>
      </w:tr>
      <w:tr w:rsidR="009F5F87" w14:paraId="4B1A9FC4" w14:textId="77777777" w:rsidTr="009F5F87">
        <w:trPr>
          <w:trHeight w:hRule="exact" w:val="562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904AB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Analog Inputs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350556" w14:textId="02C4A2DF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RCA x 2, 3.5mm </w:t>
            </w:r>
            <w:proofErr w:type="gramStart"/>
            <w:r w:rsidR="00924875">
              <w:rPr>
                <w:rFonts w:ascii="Open Sans Light" w:hAnsi="Open Sans Light" w:cs="Open Sans Light"/>
                <w:sz w:val="18"/>
                <w:szCs w:val="21"/>
              </w:rPr>
              <w:t>mini-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jack</w:t>
            </w:r>
            <w:proofErr w:type="gramEnd"/>
          </w:p>
        </w:tc>
      </w:tr>
      <w:tr w:rsidR="009F5F87" w14:paraId="2E5B59DD" w14:textId="77777777" w:rsidTr="009F5F87">
        <w:trPr>
          <w:trHeight w:hRule="exact" w:val="571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EEC7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Power Supply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283A8E" w14:textId="77777777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DC 24V via AC 110-230V, 50/60 Hz power supply </w:t>
            </w:r>
          </w:p>
        </w:tc>
      </w:tr>
      <w:tr w:rsidR="009F5F87" w14:paraId="18E61CC1" w14:textId="77777777" w:rsidTr="009F5F87">
        <w:trPr>
          <w:trHeight w:hRule="exact" w:val="564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4BEE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Amplifier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D4985F" w14:textId="1D913D5C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Texas Instruments TPA-3116D2 Class D</w:t>
            </w:r>
            <w:r w:rsidR="00924875">
              <w:rPr>
                <w:rFonts w:ascii="Open Sans Light" w:hAnsi="Open Sans Light" w:cs="Open Sans Light"/>
                <w:sz w:val="18"/>
                <w:szCs w:val="21"/>
              </w:rPr>
              <w:t xml:space="preserve"> (bass) MVS JRK8280 (treble)</w:t>
            </w:r>
          </w:p>
        </w:tc>
      </w:tr>
      <w:tr w:rsidR="009F5F87" w14:paraId="23F22B62" w14:textId="77777777" w:rsidTr="009F5F87">
        <w:trPr>
          <w:trHeight w:hRule="exact" w:val="572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C57B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Speaker Driver Size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49EC10" w14:textId="024626C2" w:rsidR="009F5F87" w:rsidRPr="00826CB8" w:rsidRDefault="004D4196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>
              <w:rPr>
                <w:rFonts w:ascii="Open Sans Light" w:hAnsi="Open Sans Light" w:cs="Open Sans Light"/>
                <w:sz w:val="18"/>
                <w:szCs w:val="21"/>
              </w:rPr>
              <w:t>165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mm bass driver, </w:t>
            </w:r>
            <w:r>
              <w:rPr>
                <w:rFonts w:ascii="Open Sans Light" w:hAnsi="Open Sans Light" w:cs="Open Sans Light"/>
                <w:sz w:val="18"/>
                <w:szCs w:val="21"/>
              </w:rPr>
              <w:t>32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>mm treble driver</w:t>
            </w:r>
          </w:p>
        </w:tc>
      </w:tr>
      <w:tr w:rsidR="009F5F87" w14:paraId="0A0A2F07" w14:textId="77777777" w:rsidTr="009F5F87">
        <w:trPr>
          <w:trHeight w:hRule="exact" w:val="566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7714F6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Diaphragm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6BEA5A" w14:textId="77777777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Magnesium Alloy woofer / Silk composite tweeter</w:t>
            </w:r>
          </w:p>
        </w:tc>
      </w:tr>
      <w:tr w:rsidR="009F5F87" w14:paraId="2A4820A7" w14:textId="77777777" w:rsidTr="00282CCA">
        <w:trPr>
          <w:trHeight w:hRule="exact" w:val="709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A345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Bluetooth Chipset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96FBD6" w14:textId="1E160267" w:rsidR="009F5F87" w:rsidRPr="00826CB8" w:rsidRDefault="00924875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924875">
              <w:rPr>
                <w:rFonts w:ascii="Open Sans Light" w:hAnsi="Open Sans Light" w:cs="Open Sans Light"/>
                <w:sz w:val="18"/>
                <w:szCs w:val="21"/>
                <w:lang w:val="en-US"/>
              </w:rPr>
              <w:t>MVSILICON</w:t>
            </w:r>
            <w:r w:rsidRPr="00924875">
              <w:rPr>
                <w:rFonts w:ascii="Open Sans Light" w:hAnsi="Open Sans Light" w:cs="Open Sans Light"/>
                <w:sz w:val="18"/>
                <w:szCs w:val="21"/>
              </w:rPr>
              <w:t xml:space="preserve"> </w:t>
            </w:r>
            <w:r>
              <w:rPr>
                <w:rFonts w:ascii="Open Sans Light" w:hAnsi="Open Sans Light" w:cs="Open Sans Light"/>
                <w:sz w:val="18"/>
                <w:szCs w:val="21"/>
              </w:rPr>
              <w:t xml:space="preserve">BP1048B2 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>Version 5.0 SBC Codec with TWS (capable of 24/48 @ 345</w:t>
            </w:r>
            <w:proofErr w:type="gramStart"/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kbps) </w:t>
            </w:r>
            <w:r w:rsidR="003633A9" w:rsidRPr="003633A9">
              <w:rPr>
                <w:rFonts w:ascii="SimSun" w:eastAsia="SimSun" w:hAnsi="SimSun" w:cs="Times New Roman"/>
                <w:kern w:val="2"/>
                <w:sz w:val="24"/>
                <w:szCs w:val="24"/>
                <w:lang w:val="en-US" w:eastAsia="zh-CN"/>
              </w:rPr>
              <w:t xml:space="preserve"> </w:t>
            </w:r>
            <w:r w:rsidR="003633A9">
              <w:rPr>
                <w:rFonts w:ascii="Open Sans Light" w:hAnsi="Open Sans Light" w:cs="Open Sans Light"/>
                <w:sz w:val="18"/>
                <w:szCs w:val="21"/>
                <w:lang w:val="en-US"/>
              </w:rPr>
              <w:t>Profiles</w:t>
            </w:r>
            <w:proofErr w:type="gramEnd"/>
            <w:r w:rsidR="003633A9">
              <w:rPr>
                <w:rFonts w:ascii="Open Sans Light" w:hAnsi="Open Sans Light" w:cs="Open Sans Light"/>
                <w:sz w:val="18"/>
                <w:szCs w:val="21"/>
                <w:lang w:val="en-US"/>
              </w:rPr>
              <w:t xml:space="preserve"> supported: A</w:t>
            </w:r>
            <w:r w:rsidR="003633A9" w:rsidRPr="003633A9">
              <w:rPr>
                <w:rFonts w:ascii="Open Sans Light" w:hAnsi="Open Sans Light" w:cs="Open Sans Light"/>
                <w:sz w:val="18"/>
                <w:szCs w:val="21"/>
                <w:lang w:val="en-US"/>
              </w:rPr>
              <w:t>2DP/AVRCP/HFP/HSP/OPP/HID/SPP/PBAP GATT/SM</w:t>
            </w:r>
          </w:p>
        </w:tc>
      </w:tr>
      <w:tr w:rsidR="009F5F87" w14:paraId="6E4E88EF" w14:textId="77777777" w:rsidTr="009F5F87">
        <w:trPr>
          <w:trHeight w:hRule="exact" w:val="549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6D54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Origin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83EE01" w14:textId="77777777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China</w:t>
            </w:r>
          </w:p>
        </w:tc>
      </w:tr>
      <w:tr w:rsidR="009F5F87" w14:paraId="79840D66" w14:textId="77777777" w:rsidTr="009F5F87">
        <w:trPr>
          <w:trHeight w:hRule="exact" w:val="726"/>
        </w:trPr>
        <w:tc>
          <w:tcPr>
            <w:tcW w:w="32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5E81A3B" w14:textId="3E069059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>
              <w:rPr>
                <w:rFonts w:ascii="Open Sans" w:hAnsi="Open Sans" w:cs="Open Sans"/>
                <w:color w:val="4F81BD" w:themeColor="accent1"/>
                <w:sz w:val="20"/>
              </w:rPr>
              <w:t>Accessories</w:t>
            </w:r>
          </w:p>
        </w:tc>
        <w:tc>
          <w:tcPr>
            <w:tcW w:w="715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43285E" w14:textId="77777777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DC power adaptor, US/Canada </w:t>
            </w:r>
            <w:proofErr w:type="gramStart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cable ,</w:t>
            </w:r>
            <w:proofErr w:type="gramEnd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EU cable, EU-UK adaptor</w:t>
            </w:r>
          </w:p>
          <w:p w14:paraId="5F707D4E" w14:textId="77777777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Remote control handset, RCA to 3.5mm cable, 3.5mm to 3.5mm cable</w:t>
            </w:r>
          </w:p>
        </w:tc>
      </w:tr>
      <w:tr w:rsidR="009F5F87" w14:paraId="74BC6E41" w14:textId="77777777" w:rsidTr="009F5F87">
        <w:trPr>
          <w:trHeight w:hRule="exact" w:val="715"/>
        </w:trPr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6496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Dimensions</w:t>
            </w:r>
          </w:p>
        </w:tc>
        <w:tc>
          <w:tcPr>
            <w:tcW w:w="7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7E9AEB" w14:textId="65820F95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Unit Dims: (W x H x D</w:t>
            </w:r>
            <w:proofErr w:type="gramStart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)  </w:t>
            </w:r>
            <w:r w:rsidR="003633A9">
              <w:rPr>
                <w:rFonts w:ascii="Open Sans Light" w:hAnsi="Open Sans Light" w:cs="Open Sans Light"/>
                <w:sz w:val="18"/>
                <w:szCs w:val="21"/>
              </w:rPr>
              <w:t>205</w:t>
            </w:r>
            <w:proofErr w:type="gramEnd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mm (</w:t>
            </w:r>
            <w:r w:rsidR="00EF019C">
              <w:t xml:space="preserve"> 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</w:rPr>
              <w:t>8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  <w:vertAlign w:val="superscript"/>
              </w:rPr>
              <w:t>1/16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”) x </w:t>
            </w:r>
            <w:r w:rsidR="003633A9">
              <w:rPr>
                <w:rFonts w:ascii="Open Sans Light" w:hAnsi="Open Sans Light" w:cs="Open Sans Light"/>
                <w:sz w:val="18"/>
                <w:szCs w:val="21"/>
              </w:rPr>
              <w:t>249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mm (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</w:rPr>
              <w:t>9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  <w:vertAlign w:val="superscript"/>
              </w:rPr>
              <w:t>13/16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”) x 2</w:t>
            </w:r>
            <w:r w:rsidR="003633A9">
              <w:rPr>
                <w:rFonts w:ascii="Open Sans Light" w:hAnsi="Open Sans Light" w:cs="Open Sans Light"/>
                <w:sz w:val="18"/>
                <w:szCs w:val="21"/>
              </w:rPr>
              <w:t>49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mm (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</w:rPr>
              <w:t>9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  <w:vertAlign w:val="superscript"/>
              </w:rPr>
              <w:t>13/16</w:t>
            </w:r>
            <w:r w:rsidR="00EF019C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”) 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(each </w:t>
            </w:r>
            <w:proofErr w:type="spellStart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sp</w:t>
            </w:r>
            <w:r>
              <w:rPr>
                <w:rFonts w:ascii="Open Sans Light" w:hAnsi="Open Sans Light" w:cs="Open Sans Light"/>
                <w:sz w:val="18"/>
                <w:szCs w:val="21"/>
              </w:rPr>
              <w:t>kr</w:t>
            </w:r>
            <w:proofErr w:type="spellEnd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)</w:t>
            </w:r>
          </w:p>
          <w:p w14:paraId="380A0DB3" w14:textId="7FD6741A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Packaging Dims:</w:t>
            </w:r>
            <w:r w:rsidR="005A09FC">
              <w:rPr>
                <w:rFonts w:ascii="Open Sans Light" w:hAnsi="Open Sans Light" w:cs="Open Sans Light"/>
                <w:sz w:val="18"/>
                <w:szCs w:val="21"/>
              </w:rPr>
              <w:t xml:space="preserve"> 40cm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(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</w:rPr>
              <w:t>15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  <w:vertAlign w:val="superscript"/>
              </w:rPr>
              <w:t>3/4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”) x </w:t>
            </w:r>
            <w:r w:rsidR="005A09FC">
              <w:rPr>
                <w:rFonts w:ascii="Open Sans Light" w:hAnsi="Open Sans Light" w:cs="Open Sans Light"/>
                <w:sz w:val="18"/>
                <w:szCs w:val="21"/>
              </w:rPr>
              <w:t>40cm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(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</w:rPr>
              <w:t>15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  <w:vertAlign w:val="superscript"/>
              </w:rPr>
              <w:t>3/4</w:t>
            </w:r>
            <w:r w:rsidR="00EF019C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”) 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x </w:t>
            </w:r>
            <w:r w:rsidR="005A09FC">
              <w:rPr>
                <w:rFonts w:ascii="Open Sans Light" w:hAnsi="Open Sans Light" w:cs="Open Sans Light"/>
                <w:sz w:val="18"/>
                <w:szCs w:val="21"/>
              </w:rPr>
              <w:t>50cm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(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</w:rPr>
              <w:t>19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  <w:vertAlign w:val="superscript"/>
              </w:rPr>
              <w:t>11/16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”) (</w:t>
            </w:r>
            <w:r>
              <w:rPr>
                <w:rFonts w:ascii="Open Sans Light" w:hAnsi="Open Sans Light" w:cs="Open Sans Light"/>
                <w:sz w:val="18"/>
                <w:szCs w:val="21"/>
              </w:rPr>
              <w:t>2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</w:t>
            </w:r>
            <w:proofErr w:type="spellStart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spkrs</w:t>
            </w:r>
            <w:proofErr w:type="spellEnd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per box)</w:t>
            </w:r>
          </w:p>
        </w:tc>
      </w:tr>
      <w:tr w:rsidR="009F5F87" w14:paraId="1CD37F77" w14:textId="77777777" w:rsidTr="009F5F87">
        <w:trPr>
          <w:trHeight w:hRule="exact" w:val="576"/>
        </w:trPr>
        <w:tc>
          <w:tcPr>
            <w:tcW w:w="32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B8D5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Weight</w:t>
            </w:r>
          </w:p>
        </w:tc>
        <w:tc>
          <w:tcPr>
            <w:tcW w:w="71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65C216" w14:textId="07EF8EDD" w:rsidR="009F5F87" w:rsidRPr="00826CB8" w:rsidRDefault="00FB0FF9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>
              <w:rPr>
                <w:rFonts w:ascii="Open Sans Light" w:hAnsi="Open Sans Light" w:cs="Open Sans Light"/>
                <w:sz w:val="18"/>
                <w:szCs w:val="21"/>
              </w:rPr>
              <w:t>5</w:t>
            </w:r>
            <w:r w:rsidR="004D4196">
              <w:rPr>
                <w:rFonts w:ascii="Open Sans Light" w:hAnsi="Open Sans Light" w:cs="Open Sans Light"/>
                <w:sz w:val="18"/>
                <w:szCs w:val="21"/>
              </w:rPr>
              <w:t>kg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(</w:t>
            </w:r>
            <w:r w:rsidR="00C75ADD">
              <w:rPr>
                <w:rFonts w:ascii="Open Sans Light" w:hAnsi="Open Sans Light" w:cs="Open Sans Light"/>
                <w:sz w:val="18"/>
                <w:szCs w:val="21"/>
              </w:rPr>
              <w:t>11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lb) each speaker (Gross box weight </w:t>
            </w:r>
            <w:r w:rsidR="004D4196">
              <w:rPr>
                <w:rFonts w:ascii="Open Sans Light" w:hAnsi="Open Sans Light" w:cs="Open Sans Light"/>
                <w:sz w:val="18"/>
                <w:szCs w:val="21"/>
              </w:rPr>
              <w:t>17.5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>kg (</w:t>
            </w:r>
            <w:r w:rsidR="008C2EFC">
              <w:rPr>
                <w:rFonts w:ascii="Open Sans Light" w:hAnsi="Open Sans Light" w:cs="Open Sans Light"/>
                <w:sz w:val="18"/>
                <w:szCs w:val="21"/>
              </w:rPr>
              <w:t>38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lb </w:t>
            </w:r>
            <w:r w:rsidR="008C2EFC">
              <w:rPr>
                <w:rFonts w:ascii="Open Sans Light" w:hAnsi="Open Sans Light" w:cs="Open Sans Light"/>
                <w:sz w:val="18"/>
                <w:szCs w:val="21"/>
              </w:rPr>
              <w:t>9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>oz) per set)</w:t>
            </w:r>
          </w:p>
        </w:tc>
      </w:tr>
      <w:tr w:rsidR="009F5F87" w14:paraId="7C1FEF0E" w14:textId="77777777" w:rsidTr="005A09FC">
        <w:trPr>
          <w:trHeight w:hRule="exact" w:val="688"/>
        </w:trPr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CDB7EB" w14:textId="3392FE96" w:rsidR="009F5F87" w:rsidRPr="009F5F87" w:rsidRDefault="00282CCA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>
              <w:rPr>
                <w:rFonts w:ascii="Open Sans" w:hAnsi="Open Sans" w:cs="Open Sans"/>
                <w:color w:val="4F81BD" w:themeColor="accent1"/>
                <w:sz w:val="20"/>
              </w:rPr>
              <w:t>Barcode</w:t>
            </w:r>
          </w:p>
        </w:tc>
        <w:tc>
          <w:tcPr>
            <w:tcW w:w="7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F4229C" w14:textId="77777777" w:rsidR="009F5F87" w:rsidRDefault="00282CCA" w:rsidP="00282CCA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>
              <w:rPr>
                <w:rFonts w:ascii="Open Sans Light" w:hAnsi="Open Sans Light" w:cs="Open Sans Light"/>
                <w:sz w:val="18"/>
                <w:szCs w:val="21"/>
              </w:rPr>
              <w:t xml:space="preserve">EAN: </w:t>
            </w:r>
            <w:r w:rsidR="00526F41" w:rsidRPr="00526F41">
              <w:rPr>
                <w:rFonts w:ascii="Open Sans Light" w:hAnsi="Open Sans Light" w:cs="Open Sans Light"/>
                <w:sz w:val="18"/>
                <w:szCs w:val="21"/>
              </w:rPr>
              <w:t xml:space="preserve">5060832950022 </w:t>
            </w:r>
            <w:r w:rsidR="00526F41">
              <w:rPr>
                <w:rFonts w:ascii="Open Sans Light" w:hAnsi="Open Sans Light" w:cs="Open Sans Light"/>
                <w:sz w:val="18"/>
                <w:szCs w:val="21"/>
              </w:rPr>
              <w:t>(black)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</w:t>
            </w:r>
            <w:r w:rsidR="00526F41" w:rsidRPr="00526F41">
              <w:rPr>
                <w:rFonts w:ascii="Open Sans Light" w:hAnsi="Open Sans Light" w:cs="Open Sans Light"/>
                <w:sz w:val="18"/>
                <w:szCs w:val="21"/>
              </w:rPr>
              <w:t>5060832950039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(</w:t>
            </w:r>
            <w:r w:rsidR="00526F41">
              <w:rPr>
                <w:rFonts w:ascii="Open Sans Light" w:hAnsi="Open Sans Light" w:cs="Open Sans Light"/>
                <w:sz w:val="18"/>
                <w:szCs w:val="21"/>
              </w:rPr>
              <w:t>w</w:t>
            </w:r>
            <w:r w:rsidR="009F5F87" w:rsidRPr="00826CB8">
              <w:rPr>
                <w:rFonts w:ascii="Open Sans Light" w:hAnsi="Open Sans Light" w:cs="Open Sans Light"/>
                <w:sz w:val="18"/>
                <w:szCs w:val="21"/>
              </w:rPr>
              <w:t>hite)</w:t>
            </w:r>
          </w:p>
          <w:p w14:paraId="62F56B3D" w14:textId="43D28E25" w:rsidR="00282CCA" w:rsidRPr="00826CB8" w:rsidRDefault="00282CCA" w:rsidP="00EF019C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>
              <w:rPr>
                <w:rFonts w:ascii="Open Sans Light" w:hAnsi="Open Sans Light" w:cs="Open Sans Light"/>
                <w:sz w:val="18"/>
                <w:szCs w:val="21"/>
              </w:rPr>
              <w:t xml:space="preserve">UPC: 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</w:rPr>
              <w:t>860008515957</w:t>
            </w:r>
            <w:r w:rsidR="00EF019C">
              <w:rPr>
                <w:rFonts w:ascii="Open Sans Light" w:hAnsi="Open Sans Light" w:cs="Open Sans Light"/>
                <w:sz w:val="18"/>
                <w:szCs w:val="21"/>
              </w:rPr>
              <w:t xml:space="preserve"> (black) </w:t>
            </w:r>
            <w:r w:rsidR="00EF019C" w:rsidRPr="00EF019C">
              <w:rPr>
                <w:rFonts w:ascii="Open Sans Light" w:hAnsi="Open Sans Light" w:cs="Open Sans Light"/>
                <w:sz w:val="18"/>
                <w:szCs w:val="21"/>
              </w:rPr>
              <w:t>860008515964</w:t>
            </w:r>
            <w:r w:rsidR="00EF019C">
              <w:rPr>
                <w:rFonts w:ascii="Open Sans Light" w:hAnsi="Open Sans Light" w:cs="Open Sans Light"/>
                <w:sz w:val="18"/>
                <w:szCs w:val="21"/>
              </w:rPr>
              <w:t xml:space="preserve"> (white)</w:t>
            </w:r>
          </w:p>
        </w:tc>
      </w:tr>
      <w:tr w:rsidR="009F5F87" w14:paraId="13F6C564" w14:textId="77777777" w:rsidTr="009F5F87">
        <w:trPr>
          <w:trHeight w:hRule="exact" w:val="712"/>
        </w:trPr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22DB80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SKU</w:t>
            </w:r>
          </w:p>
        </w:tc>
        <w:tc>
          <w:tcPr>
            <w:tcW w:w="7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4EED69" w14:textId="6E5F42E9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602020</w:t>
            </w:r>
            <w:r w:rsidR="00526F41">
              <w:rPr>
                <w:rFonts w:ascii="Open Sans Light" w:hAnsi="Open Sans Light" w:cs="Open Sans Light"/>
                <w:sz w:val="18"/>
                <w:szCs w:val="21"/>
              </w:rPr>
              <w:t>5</w:t>
            </w:r>
          </w:p>
        </w:tc>
      </w:tr>
      <w:tr w:rsidR="009F5F87" w14:paraId="7BF52953" w14:textId="77777777" w:rsidTr="009F5F87">
        <w:trPr>
          <w:trHeight w:hRule="exact" w:val="730"/>
        </w:trPr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FF448C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Loading</w:t>
            </w:r>
          </w:p>
        </w:tc>
        <w:tc>
          <w:tcPr>
            <w:tcW w:w="7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F5AA0A" w14:textId="40925CE8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proofErr w:type="gramStart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48</w:t>
            </w:r>
            <w:r w:rsidR="00282CCA">
              <w:rPr>
                <w:rFonts w:ascii="Open Sans Light" w:hAnsi="Open Sans Light" w:cs="Open Sans Light"/>
                <w:sz w:val="18"/>
                <w:szCs w:val="21"/>
              </w:rPr>
              <w:t>”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×</w:t>
            </w:r>
            <w:proofErr w:type="gramEnd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40</w:t>
            </w:r>
            <w:r w:rsidR="00282CCA">
              <w:rPr>
                <w:rFonts w:ascii="Open Sans Light" w:hAnsi="Open Sans Light" w:cs="Open Sans Light"/>
                <w:sz w:val="18"/>
                <w:szCs w:val="21"/>
              </w:rPr>
              <w:t>”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US pallet (1219x1016mm) 1200x1000mm GMA pallet  = </w:t>
            </w:r>
            <w:r w:rsidR="00526F41">
              <w:rPr>
                <w:rFonts w:ascii="Open Sans Light" w:hAnsi="Open Sans Light" w:cs="Open Sans Light"/>
                <w:sz w:val="18"/>
                <w:szCs w:val="21"/>
              </w:rPr>
              <w:t>18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units</w:t>
            </w:r>
          </w:p>
          <w:p w14:paraId="687C19C2" w14:textId="14B48001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Euro Pallet = </w:t>
            </w:r>
            <w:r w:rsidR="00526F41">
              <w:rPr>
                <w:rFonts w:ascii="Open Sans Light" w:hAnsi="Open Sans Light" w:cs="Open Sans Light"/>
                <w:sz w:val="18"/>
                <w:szCs w:val="21"/>
              </w:rPr>
              <w:t>12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units</w:t>
            </w:r>
            <w:r>
              <w:rPr>
                <w:rFonts w:ascii="Open Sans Light" w:hAnsi="Open Sans Light" w:cs="Open Sans Light"/>
                <w:sz w:val="18"/>
                <w:szCs w:val="21"/>
              </w:rPr>
              <w:t xml:space="preserve">. 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20’ </w:t>
            </w:r>
            <w:proofErr w:type="spellStart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cntr</w:t>
            </w:r>
            <w:proofErr w:type="spellEnd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</w:t>
            </w:r>
            <w:r w:rsidR="00B442BE">
              <w:rPr>
                <w:rFonts w:ascii="Open Sans Light" w:hAnsi="Open Sans Light" w:cs="Open Sans Light"/>
                <w:sz w:val="18"/>
                <w:szCs w:val="21"/>
              </w:rPr>
              <w:t>280</w:t>
            </w: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pcs, 40’ </w:t>
            </w:r>
            <w:proofErr w:type="spellStart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cntr</w:t>
            </w:r>
            <w:proofErr w:type="spellEnd"/>
            <w:r w:rsidRPr="00826CB8">
              <w:rPr>
                <w:rFonts w:ascii="Open Sans Light" w:hAnsi="Open Sans Light" w:cs="Open Sans Light"/>
                <w:sz w:val="18"/>
                <w:szCs w:val="21"/>
              </w:rPr>
              <w:t xml:space="preserve"> </w:t>
            </w:r>
            <w:r w:rsidR="00B442BE">
              <w:rPr>
                <w:rFonts w:ascii="Open Sans Light" w:hAnsi="Open Sans Light" w:cs="Open Sans Light"/>
                <w:sz w:val="18"/>
                <w:szCs w:val="21"/>
              </w:rPr>
              <w:t>600</w:t>
            </w:r>
          </w:p>
        </w:tc>
      </w:tr>
      <w:tr w:rsidR="009F5F87" w14:paraId="6DEFD675" w14:textId="77777777" w:rsidTr="009F5F87">
        <w:trPr>
          <w:trHeight w:hRule="exact" w:val="541"/>
        </w:trPr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3F4D0B" w14:textId="77777777" w:rsidR="009F5F87" w:rsidRPr="009F5F87" w:rsidRDefault="009F5F87" w:rsidP="009F5F87">
            <w:pPr>
              <w:pStyle w:val="NoSpacing"/>
              <w:rPr>
                <w:rFonts w:ascii="Open Sans" w:hAnsi="Open Sans" w:cs="Open Sans"/>
                <w:color w:val="4F81BD" w:themeColor="accent1"/>
                <w:sz w:val="20"/>
              </w:rPr>
            </w:pPr>
            <w:r w:rsidRPr="009F5F87">
              <w:rPr>
                <w:rFonts w:ascii="Open Sans" w:hAnsi="Open Sans" w:cs="Open Sans"/>
                <w:color w:val="4F81BD" w:themeColor="accent1"/>
                <w:sz w:val="20"/>
              </w:rPr>
              <w:t>HS Tariff Code</w:t>
            </w:r>
          </w:p>
        </w:tc>
        <w:tc>
          <w:tcPr>
            <w:tcW w:w="7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7B4416" w14:textId="77777777" w:rsidR="009F5F87" w:rsidRPr="00826CB8" w:rsidRDefault="009F5F87" w:rsidP="009F5F87">
            <w:pPr>
              <w:pStyle w:val="NoSpacing"/>
              <w:rPr>
                <w:rFonts w:ascii="Open Sans Light" w:hAnsi="Open Sans Light" w:cs="Open Sans Light"/>
                <w:sz w:val="18"/>
                <w:szCs w:val="21"/>
              </w:rPr>
            </w:pPr>
            <w:r w:rsidRPr="00826CB8">
              <w:rPr>
                <w:rFonts w:ascii="Open Sans Light" w:hAnsi="Open Sans Light" w:cs="Open Sans Light"/>
                <w:sz w:val="18"/>
                <w:szCs w:val="21"/>
              </w:rPr>
              <w:t>8518220090</w:t>
            </w:r>
          </w:p>
        </w:tc>
      </w:tr>
    </w:tbl>
    <w:p w14:paraId="7F26A7DF" w14:textId="000A1709" w:rsidR="00485D52" w:rsidRDefault="00AC4CCA" w:rsidP="009F5F87">
      <w:r w:rsidRPr="00EC7ED2">
        <w:rPr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26A7EE" wp14:editId="60B7F4D1">
                <wp:simplePos x="0" y="0"/>
                <wp:positionH relativeFrom="margin">
                  <wp:posOffset>-21590</wp:posOffset>
                </wp:positionH>
                <wp:positionV relativeFrom="margin">
                  <wp:posOffset>-109607</wp:posOffset>
                </wp:positionV>
                <wp:extent cx="6588187" cy="2857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18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6A80F" w14:textId="77777777" w:rsidR="002E5E25" w:rsidRPr="00826CB8" w:rsidRDefault="002E5E25" w:rsidP="003C1C9C">
                            <w:pPr>
                              <w:rPr>
                                <w:rFonts w:ascii="Brandon Grotesque Regular" w:hAnsi="Brandon Grotesque Regular"/>
                                <w:b/>
                                <w:color w:val="4F81BD" w:themeColor="accent1"/>
                                <w:sz w:val="24"/>
                              </w:rPr>
                            </w:pPr>
                            <w:r w:rsidRPr="00826CB8">
                              <w:rPr>
                                <w:rFonts w:ascii="Brandon Grotesque Regular" w:hAnsi="Brandon Grotesque Regular"/>
                                <w:b/>
                                <w:color w:val="4F81BD" w:themeColor="accent1"/>
                                <w:sz w:val="24"/>
                              </w:rPr>
                              <w:t>SPECIFICATION</w:t>
                            </w:r>
                          </w:p>
                          <w:p w14:paraId="40A9C19D" w14:textId="77777777" w:rsidR="00826CB8" w:rsidRDefault="00826C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6A7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7pt;margin-top:-8.65pt;width:518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" filled="f" stroked="f">
                <v:textbox>
                  <w:txbxContent>
                    <w:p w14:paraId="7F26A80F" w14:textId="77777777" w:rsidR="002E5E25" w:rsidRPr="00826CB8" w:rsidRDefault="002E5E25" w:rsidP="003C1C9C">
                      <w:pPr>
                        <w:rPr>
                          <w:rFonts w:ascii="Brandon Grotesque Regular" w:hAnsi="Brandon Grotesque Regular"/>
                          <w:b/>
                          <w:color w:val="4F81BD" w:themeColor="accent1"/>
                          <w:sz w:val="24"/>
                        </w:rPr>
                      </w:pPr>
                      <w:r w:rsidRPr="00826CB8">
                        <w:rPr>
                          <w:rFonts w:ascii="Brandon Grotesque Regular" w:hAnsi="Brandon Grotesque Regular"/>
                          <w:b/>
                          <w:color w:val="4F81BD" w:themeColor="accent1"/>
                          <w:sz w:val="24"/>
                        </w:rPr>
                        <w:t>SPECIFICATION</w:t>
                      </w:r>
                    </w:p>
                    <w:p w14:paraId="40A9C19D" w14:textId="77777777" w:rsidR="00826CB8" w:rsidRDefault="00826CB8"/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85D52" w:rsidSect="00826CB8">
      <w:headerReference w:type="default" r:id="rId12"/>
      <w:footerReference w:type="default" r:id="rId13"/>
      <w:pgSz w:w="11907" w:h="16839" w:code="9"/>
      <w:pgMar w:top="720" w:right="697" w:bottom="720" w:left="72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AC0C6" w14:textId="77777777" w:rsidR="000D7E5E" w:rsidRDefault="000D7E5E" w:rsidP="00016A8D">
      <w:pPr>
        <w:spacing w:after="0" w:line="240" w:lineRule="auto"/>
      </w:pPr>
      <w:r>
        <w:separator/>
      </w:r>
    </w:p>
  </w:endnote>
  <w:endnote w:type="continuationSeparator" w:id="0">
    <w:p w14:paraId="2F3FED15" w14:textId="77777777" w:rsidR="000D7E5E" w:rsidRDefault="000D7E5E" w:rsidP="0001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Light">
    <w:altName w:val="Calibri"/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Open Sans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andon Grotesque Regular">
    <w:altName w:val="Calibri"/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6A7FA" w14:textId="32422522" w:rsidR="002E5E25" w:rsidRPr="00BF1A1C" w:rsidRDefault="003D2450" w:rsidP="00276A78">
    <w:pPr>
      <w:jc w:val="center"/>
      <w:rPr>
        <w:sz w:val="16"/>
        <w:szCs w:val="15"/>
      </w:rPr>
    </w:pPr>
    <w:r w:rsidRPr="00BF1A1C">
      <w:rPr>
        <w:rFonts w:eastAsiaTheme="minorEastAsia"/>
        <w:b/>
        <w:noProof/>
        <w:sz w:val="16"/>
        <w:szCs w:val="15"/>
        <w:lang w:eastAsia="en-GB"/>
      </w:rPr>
      <w:t xml:space="preserve">Mitchell </w:t>
    </w:r>
    <w:r w:rsidR="003E559F">
      <w:rPr>
        <w:rFonts w:eastAsiaTheme="minorEastAsia"/>
        <w:b/>
        <w:noProof/>
        <w:sz w:val="16"/>
        <w:szCs w:val="15"/>
        <w:lang w:eastAsia="en-GB"/>
      </w:rPr>
      <w:t>Acoustics</w:t>
    </w:r>
    <w:r w:rsidRPr="00BF1A1C">
      <w:rPr>
        <w:rFonts w:eastAsiaTheme="minorEastAsia"/>
        <w:b/>
        <w:noProof/>
        <w:sz w:val="16"/>
        <w:szCs w:val="15"/>
        <w:lang w:eastAsia="en-GB"/>
      </w:rPr>
      <w:t xml:space="preserve"> Limited </w:t>
    </w:r>
    <w:r w:rsidR="00090916">
      <w:rPr>
        <w:rFonts w:ascii="Calibri" w:eastAsiaTheme="minorEastAsia" w:hAnsi="Calibri" w:cs="Calibri"/>
        <w:noProof/>
        <w:sz w:val="16"/>
        <w:szCs w:val="15"/>
        <w:lang w:eastAsia="en-GB"/>
      </w:rPr>
      <w:t xml:space="preserve">Turner House, 9-10 Mill Lane, Alton, Hants GU34 2QG UK </w:t>
    </w:r>
    <w:r w:rsidR="00C34BE1" w:rsidRPr="00BF1A1C">
      <w:rPr>
        <w:rFonts w:ascii="Calibri" w:eastAsiaTheme="minorEastAsia" w:hAnsi="Calibri" w:cs="Calibri"/>
        <w:noProof/>
        <w:sz w:val="16"/>
        <w:szCs w:val="15"/>
        <w:lang w:eastAsia="en-GB"/>
      </w:rPr>
      <w:t xml:space="preserve">+44 </w:t>
    </w:r>
    <w:r w:rsidR="003E559F">
      <w:rPr>
        <w:rFonts w:ascii="Calibri" w:eastAsiaTheme="minorEastAsia" w:hAnsi="Calibri" w:cs="Calibri"/>
        <w:noProof/>
        <w:sz w:val="16"/>
        <w:szCs w:val="15"/>
        <w:lang w:eastAsia="en-GB"/>
      </w:rPr>
      <w:t>(0)</w:t>
    </w:r>
    <w:r w:rsidR="00090916">
      <w:rPr>
        <w:rFonts w:ascii="Calibri" w:eastAsiaTheme="minorEastAsia" w:hAnsi="Calibri" w:cs="Calibri"/>
        <w:noProof/>
        <w:sz w:val="16"/>
        <w:szCs w:val="15"/>
        <w:lang w:eastAsia="en-GB"/>
      </w:rPr>
      <w:t>203 582 4777</w:t>
    </w:r>
    <w:r w:rsidR="003E559F">
      <w:rPr>
        <w:rFonts w:ascii="Calibri" w:eastAsiaTheme="minorEastAsia" w:hAnsi="Calibri" w:cs="Calibri"/>
        <w:noProof/>
        <w:sz w:val="16"/>
        <w:szCs w:val="15"/>
        <w:lang w:eastAsia="en-GB"/>
      </w:rPr>
      <w:t xml:space="preserve"> </w:t>
    </w:r>
    <w:r w:rsidRPr="00BF1A1C">
      <w:rPr>
        <w:rFonts w:eastAsiaTheme="minorEastAsia"/>
        <w:b/>
        <w:noProof/>
        <w:sz w:val="16"/>
        <w:szCs w:val="15"/>
        <w:lang w:eastAsia="en-GB"/>
      </w:rPr>
      <w:t>www.</w:t>
    </w:r>
    <w:r w:rsidR="003E559F">
      <w:rPr>
        <w:rFonts w:eastAsiaTheme="minorEastAsia"/>
        <w:b/>
        <w:noProof/>
        <w:sz w:val="16"/>
        <w:szCs w:val="15"/>
        <w:lang w:eastAsia="en-GB"/>
      </w:rPr>
      <w:t>mitchellacoustics.co.uk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2831A" w14:textId="77777777" w:rsidR="000D7E5E" w:rsidRDefault="000D7E5E" w:rsidP="00016A8D">
      <w:pPr>
        <w:spacing w:after="0" w:line="240" w:lineRule="auto"/>
      </w:pPr>
      <w:r>
        <w:separator/>
      </w:r>
    </w:p>
  </w:footnote>
  <w:footnote w:type="continuationSeparator" w:id="0">
    <w:p w14:paraId="34C44BD5" w14:textId="77777777" w:rsidR="000D7E5E" w:rsidRDefault="000D7E5E" w:rsidP="00016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6A7F4" w14:textId="38BAA5E5" w:rsidR="002E5E25" w:rsidRDefault="00BF00C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C2B5E6" wp14:editId="1E3B5FFC">
              <wp:simplePos x="0" y="0"/>
              <wp:positionH relativeFrom="column">
                <wp:posOffset>3726329</wp:posOffset>
              </wp:positionH>
              <wp:positionV relativeFrom="paragraph">
                <wp:posOffset>-126701</wp:posOffset>
              </wp:positionV>
              <wp:extent cx="3067050" cy="962212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622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E6DAC" w14:textId="7F240520" w:rsidR="00BF00C7" w:rsidRDefault="00B442BE" w:rsidP="00BF00C7">
                          <w:pPr>
                            <w:pStyle w:val="NoSpacing"/>
                            <w:jc w:val="right"/>
                            <w:rPr>
                              <w:rFonts w:ascii="Brandon Grotesque Regular" w:hAnsi="Brandon Grotesque Regular"/>
                              <w:sz w:val="56"/>
                              <w:szCs w:val="20"/>
                            </w:rPr>
                          </w:pPr>
                          <w:r>
                            <w:rPr>
                              <w:rFonts w:ascii="Brandon Grotesque Regular" w:hAnsi="Brandon Grotesque Regular"/>
                              <w:noProof/>
                              <w:sz w:val="56"/>
                              <w:szCs w:val="20"/>
                            </w:rPr>
                            <w:drawing>
                              <wp:inline distT="0" distB="0" distL="0" distR="0" wp14:anchorId="23E5A1C6" wp14:editId="4F110B16">
                                <wp:extent cx="1137957" cy="694026"/>
                                <wp:effectExtent l="0" t="0" r="508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0198" cy="7014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F00C7">
                            <w:rPr>
                              <w:rFonts w:ascii="Brandon Grotesque Regular" w:hAnsi="Brandon Grotesque Regular"/>
                              <w:sz w:val="56"/>
                              <w:szCs w:val="20"/>
                            </w:rPr>
                            <w:t xml:space="preserve"> </w:t>
                          </w:r>
                        </w:p>
                        <w:p w14:paraId="73D8578A" w14:textId="51C3D95B" w:rsidR="00BF00C7" w:rsidRPr="00BF00C7" w:rsidRDefault="00BF00C7" w:rsidP="00B442BE">
                          <w:pPr>
                            <w:pStyle w:val="NoSpacing"/>
                            <w:jc w:val="right"/>
                          </w:pPr>
                          <w:r>
                            <w:t xml:space="preserve">True Wireless Bluetooth Stereo </w:t>
                          </w:r>
                          <w:r w:rsidR="008D4263">
                            <w:t>Speaker System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C2B5E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3.4pt;margin-top:-10pt;width:241.5pt;height:7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" filled="f" stroked="f">
              <v:textbox>
                <w:txbxContent>
                  <w:p w14:paraId="0CEE6DAC" w14:textId="7F240520" w:rsidR="00BF00C7" w:rsidRDefault="00B442BE" w:rsidP="00BF00C7">
                    <w:pPr>
                      <w:pStyle w:val="NoSpacing"/>
                      <w:jc w:val="right"/>
                      <w:rPr>
                        <w:rFonts w:ascii="Brandon Grotesque Regular" w:hAnsi="Brandon Grotesque Regular"/>
                        <w:sz w:val="56"/>
                        <w:szCs w:val="20"/>
                      </w:rPr>
                    </w:pPr>
                    <w:r>
                      <w:rPr>
                        <w:rFonts w:ascii="Brandon Grotesque Regular" w:hAnsi="Brandon Grotesque Regular"/>
                        <w:noProof/>
                        <w:sz w:val="56"/>
                        <w:szCs w:val="20"/>
                      </w:rPr>
                      <w:drawing>
                        <wp:inline distT="0" distB="0" distL="0" distR="0" wp14:anchorId="23E5A1C6" wp14:editId="4F110B16">
                          <wp:extent cx="1137957" cy="694026"/>
                          <wp:effectExtent l="0" t="0" r="508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Picture 1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0198" cy="7014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F00C7">
                      <w:rPr>
                        <w:rFonts w:ascii="Brandon Grotesque Regular" w:hAnsi="Brandon Grotesque Regular"/>
                        <w:sz w:val="56"/>
                        <w:szCs w:val="20"/>
                      </w:rPr>
                      <w:t xml:space="preserve"> </w:t>
                    </w:r>
                  </w:p>
                  <w:p w14:paraId="73D8578A" w14:textId="51C3D95B" w:rsidR="00BF00C7" w:rsidRPr="00BF00C7" w:rsidRDefault="00BF00C7" w:rsidP="00B442BE">
                    <w:pPr>
                      <w:pStyle w:val="NoSpacing"/>
                      <w:jc w:val="right"/>
                    </w:pPr>
                    <w:r>
                      <w:t xml:space="preserve">True Wireless Bluetooth Stereo </w:t>
                    </w:r>
                    <w:r w:rsidR="008D4263">
                      <w:t>Speaker System</w:t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866CA">
      <w:rPr>
        <w:noProof/>
      </w:rPr>
      <w:drawing>
        <wp:inline distT="0" distB="0" distL="0" distR="0" wp14:anchorId="6B7B0DDE" wp14:editId="68FA6451">
          <wp:extent cx="2021840" cy="583077"/>
          <wp:effectExtent l="0" t="0" r="0" b="127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tchell Acoustics Logo (no box) 72dp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6421" cy="59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26A7F8" w14:textId="77777777" w:rsidR="002E5E25" w:rsidRDefault="002E5E25">
    <w:pPr>
      <w:pStyle w:val="Header"/>
    </w:pPr>
  </w:p>
  <w:p w14:paraId="7F26A7F9" w14:textId="042B6B24" w:rsidR="002E5E25" w:rsidRDefault="002E5E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2589D"/>
    <w:multiLevelType w:val="hybridMultilevel"/>
    <w:tmpl w:val="D9E268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6A5A41"/>
    <w:multiLevelType w:val="hybridMultilevel"/>
    <w:tmpl w:val="FCDE7CAA"/>
    <w:lvl w:ilvl="0" w:tplc="D486D99E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0015D8"/>
    <w:multiLevelType w:val="hybridMultilevel"/>
    <w:tmpl w:val="82381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A4042"/>
    <w:multiLevelType w:val="hybridMultilevel"/>
    <w:tmpl w:val="332A44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073883"/>
    <w:multiLevelType w:val="hybridMultilevel"/>
    <w:tmpl w:val="589A9942"/>
    <w:lvl w:ilvl="0" w:tplc="04090001">
      <w:start w:val="1"/>
      <w:numFmt w:val="bullet"/>
      <w:lvlText w:val=""/>
      <w:lvlJc w:val="left"/>
      <w:pPr>
        <w:tabs>
          <w:tab w:val="num" w:pos="452"/>
        </w:tabs>
        <w:ind w:left="45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32"/>
        </w:tabs>
        <w:ind w:left="932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12"/>
        </w:tabs>
        <w:ind w:left="1412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92"/>
        </w:tabs>
        <w:ind w:left="1892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372"/>
        </w:tabs>
        <w:ind w:left="2372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52"/>
        </w:tabs>
        <w:ind w:left="2852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32"/>
        </w:tabs>
        <w:ind w:left="3332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12"/>
        </w:tabs>
        <w:ind w:left="3812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292"/>
        </w:tabs>
        <w:ind w:left="4292" w:hanging="480"/>
      </w:pPr>
      <w:rPr>
        <w:rFonts w:ascii="Wingdings" w:hAnsi="Wingdings" w:hint="default"/>
      </w:rPr>
    </w:lvl>
  </w:abstractNum>
  <w:abstractNum w:abstractNumId="5" w15:restartNumberingAfterBreak="0">
    <w:nsid w:val="6D46625B"/>
    <w:multiLevelType w:val="hybridMultilevel"/>
    <w:tmpl w:val="6EE845A6"/>
    <w:lvl w:ilvl="0" w:tplc="E4EE24F6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83825"/>
    <w:multiLevelType w:val="hybridMultilevel"/>
    <w:tmpl w:val="294A84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671645">
    <w:abstractNumId w:val="2"/>
  </w:num>
  <w:num w:numId="2" w16cid:durableId="1564754915">
    <w:abstractNumId w:val="4"/>
  </w:num>
  <w:num w:numId="3" w16cid:durableId="1459377105">
    <w:abstractNumId w:val="1"/>
  </w:num>
  <w:num w:numId="4" w16cid:durableId="740103064">
    <w:abstractNumId w:val="5"/>
  </w:num>
  <w:num w:numId="5" w16cid:durableId="754084175">
    <w:abstractNumId w:val="0"/>
  </w:num>
  <w:num w:numId="6" w16cid:durableId="1429812399">
    <w:abstractNumId w:val="3"/>
  </w:num>
  <w:num w:numId="7" w16cid:durableId="13222723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38"/>
    <w:rsid w:val="00016A8D"/>
    <w:rsid w:val="000454C7"/>
    <w:rsid w:val="00053EEB"/>
    <w:rsid w:val="00060162"/>
    <w:rsid w:val="00066FCE"/>
    <w:rsid w:val="00090916"/>
    <w:rsid w:val="00096382"/>
    <w:rsid w:val="000D7E5E"/>
    <w:rsid w:val="000F4BAD"/>
    <w:rsid w:val="00105A00"/>
    <w:rsid w:val="001231A6"/>
    <w:rsid w:val="00132BA8"/>
    <w:rsid w:val="00153122"/>
    <w:rsid w:val="00173E1F"/>
    <w:rsid w:val="001908B6"/>
    <w:rsid w:val="001C6701"/>
    <w:rsid w:val="001D60E2"/>
    <w:rsid w:val="00206D69"/>
    <w:rsid w:val="002224CB"/>
    <w:rsid w:val="00261D12"/>
    <w:rsid w:val="00275B50"/>
    <w:rsid w:val="00276A78"/>
    <w:rsid w:val="00282CCA"/>
    <w:rsid w:val="002C2A35"/>
    <w:rsid w:val="002D509F"/>
    <w:rsid w:val="002E5E25"/>
    <w:rsid w:val="00332240"/>
    <w:rsid w:val="003633A9"/>
    <w:rsid w:val="00372C2B"/>
    <w:rsid w:val="003B422A"/>
    <w:rsid w:val="003C1C9C"/>
    <w:rsid w:val="003D2450"/>
    <w:rsid w:val="003D484D"/>
    <w:rsid w:val="003E559F"/>
    <w:rsid w:val="0040087F"/>
    <w:rsid w:val="00414D16"/>
    <w:rsid w:val="004163BD"/>
    <w:rsid w:val="004165DD"/>
    <w:rsid w:val="0046714E"/>
    <w:rsid w:val="004742BA"/>
    <w:rsid w:val="00476CC1"/>
    <w:rsid w:val="00483A2D"/>
    <w:rsid w:val="00485393"/>
    <w:rsid w:val="00485D52"/>
    <w:rsid w:val="004937E3"/>
    <w:rsid w:val="004950E5"/>
    <w:rsid w:val="004A2247"/>
    <w:rsid w:val="004A5E05"/>
    <w:rsid w:val="004A5EEF"/>
    <w:rsid w:val="004D4196"/>
    <w:rsid w:val="004E1D4F"/>
    <w:rsid w:val="00513925"/>
    <w:rsid w:val="00514326"/>
    <w:rsid w:val="00525049"/>
    <w:rsid w:val="00526F41"/>
    <w:rsid w:val="0053408C"/>
    <w:rsid w:val="00565C4A"/>
    <w:rsid w:val="00566112"/>
    <w:rsid w:val="0056764B"/>
    <w:rsid w:val="00584F96"/>
    <w:rsid w:val="005866CA"/>
    <w:rsid w:val="0059183E"/>
    <w:rsid w:val="005A087F"/>
    <w:rsid w:val="005A09FC"/>
    <w:rsid w:val="005A73E7"/>
    <w:rsid w:val="005B3B5F"/>
    <w:rsid w:val="005C3C93"/>
    <w:rsid w:val="005C3EAF"/>
    <w:rsid w:val="005D6948"/>
    <w:rsid w:val="00681387"/>
    <w:rsid w:val="006818EE"/>
    <w:rsid w:val="00685B1B"/>
    <w:rsid w:val="006B57AD"/>
    <w:rsid w:val="006C174B"/>
    <w:rsid w:val="006E1822"/>
    <w:rsid w:val="006E53F2"/>
    <w:rsid w:val="00712DF2"/>
    <w:rsid w:val="00715356"/>
    <w:rsid w:val="00745FAA"/>
    <w:rsid w:val="00753F74"/>
    <w:rsid w:val="00764F19"/>
    <w:rsid w:val="00774379"/>
    <w:rsid w:val="00792E19"/>
    <w:rsid w:val="007954B5"/>
    <w:rsid w:val="00795F7D"/>
    <w:rsid w:val="00797530"/>
    <w:rsid w:val="007A02CD"/>
    <w:rsid w:val="007A5747"/>
    <w:rsid w:val="007C3662"/>
    <w:rsid w:val="007E105D"/>
    <w:rsid w:val="008167F1"/>
    <w:rsid w:val="00826CB8"/>
    <w:rsid w:val="00827410"/>
    <w:rsid w:val="00834A86"/>
    <w:rsid w:val="008446B7"/>
    <w:rsid w:val="00852660"/>
    <w:rsid w:val="00884C30"/>
    <w:rsid w:val="008B0EE7"/>
    <w:rsid w:val="008C12F4"/>
    <w:rsid w:val="008C2EFC"/>
    <w:rsid w:val="008C46B1"/>
    <w:rsid w:val="008D4263"/>
    <w:rsid w:val="00912117"/>
    <w:rsid w:val="00924875"/>
    <w:rsid w:val="00946F33"/>
    <w:rsid w:val="00962021"/>
    <w:rsid w:val="0099145F"/>
    <w:rsid w:val="0099566A"/>
    <w:rsid w:val="009A25AE"/>
    <w:rsid w:val="009B23AC"/>
    <w:rsid w:val="009B7F6D"/>
    <w:rsid w:val="009D7973"/>
    <w:rsid w:val="009E18A2"/>
    <w:rsid w:val="009E1C1A"/>
    <w:rsid w:val="009F5F87"/>
    <w:rsid w:val="00A020FC"/>
    <w:rsid w:val="00A11C92"/>
    <w:rsid w:val="00A27450"/>
    <w:rsid w:val="00A34D47"/>
    <w:rsid w:val="00A838E5"/>
    <w:rsid w:val="00AB52A6"/>
    <w:rsid w:val="00AC4CCA"/>
    <w:rsid w:val="00AD1C55"/>
    <w:rsid w:val="00AD3766"/>
    <w:rsid w:val="00B108CD"/>
    <w:rsid w:val="00B14BFF"/>
    <w:rsid w:val="00B442BE"/>
    <w:rsid w:val="00B73C94"/>
    <w:rsid w:val="00B910FA"/>
    <w:rsid w:val="00B935A0"/>
    <w:rsid w:val="00BA0C05"/>
    <w:rsid w:val="00BA0F03"/>
    <w:rsid w:val="00BC6B7E"/>
    <w:rsid w:val="00BF00C7"/>
    <w:rsid w:val="00BF1A1C"/>
    <w:rsid w:val="00C117DA"/>
    <w:rsid w:val="00C12C49"/>
    <w:rsid w:val="00C13634"/>
    <w:rsid w:val="00C2560E"/>
    <w:rsid w:val="00C34BE1"/>
    <w:rsid w:val="00C53E29"/>
    <w:rsid w:val="00C57DF1"/>
    <w:rsid w:val="00C62128"/>
    <w:rsid w:val="00C62E3B"/>
    <w:rsid w:val="00C75ADD"/>
    <w:rsid w:val="00CA75E2"/>
    <w:rsid w:val="00CC5A75"/>
    <w:rsid w:val="00CF038A"/>
    <w:rsid w:val="00D146FF"/>
    <w:rsid w:val="00D246DA"/>
    <w:rsid w:val="00D527D7"/>
    <w:rsid w:val="00D56F6A"/>
    <w:rsid w:val="00D875C5"/>
    <w:rsid w:val="00DA7773"/>
    <w:rsid w:val="00DB16B1"/>
    <w:rsid w:val="00DD42E9"/>
    <w:rsid w:val="00DD7D63"/>
    <w:rsid w:val="00E2522F"/>
    <w:rsid w:val="00E451BF"/>
    <w:rsid w:val="00E73523"/>
    <w:rsid w:val="00E83738"/>
    <w:rsid w:val="00EB3FF4"/>
    <w:rsid w:val="00EE2975"/>
    <w:rsid w:val="00EE5517"/>
    <w:rsid w:val="00EF019C"/>
    <w:rsid w:val="00F1362E"/>
    <w:rsid w:val="00F16838"/>
    <w:rsid w:val="00F3261A"/>
    <w:rsid w:val="00F40E66"/>
    <w:rsid w:val="00F50DCB"/>
    <w:rsid w:val="00F5382C"/>
    <w:rsid w:val="00F6673E"/>
    <w:rsid w:val="00F70F78"/>
    <w:rsid w:val="00F719D3"/>
    <w:rsid w:val="00F747E3"/>
    <w:rsid w:val="00F77275"/>
    <w:rsid w:val="00F92230"/>
    <w:rsid w:val="00F939EF"/>
    <w:rsid w:val="00F941D2"/>
    <w:rsid w:val="00FB0FF9"/>
    <w:rsid w:val="00FB6C0A"/>
    <w:rsid w:val="00FE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6A77F"/>
  <w15:docId w15:val="{3DDB8446-E254-418B-B4E5-42718368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53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6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A8D"/>
  </w:style>
  <w:style w:type="paragraph" w:styleId="Footer">
    <w:name w:val="footer"/>
    <w:basedOn w:val="Normal"/>
    <w:link w:val="FooterChar"/>
    <w:uiPriority w:val="99"/>
    <w:unhideWhenUsed/>
    <w:rsid w:val="00016A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A8D"/>
  </w:style>
  <w:style w:type="paragraph" w:customStyle="1" w:styleId="Default">
    <w:name w:val="Default"/>
    <w:rsid w:val="00016A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8E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8EE"/>
    <w:rPr>
      <w:rFonts w:eastAsiaTheme="minorEastAsia"/>
      <w:b/>
      <w:bCs/>
      <w:i/>
      <w:iCs/>
      <w:color w:val="4F81BD" w:themeColor="accent1"/>
      <w:lang w:val="en-US" w:eastAsia="ja-JP"/>
    </w:rPr>
  </w:style>
  <w:style w:type="paragraph" w:styleId="ListParagraph">
    <w:name w:val="List Paragraph"/>
    <w:basedOn w:val="Normal"/>
    <w:uiPriority w:val="34"/>
    <w:qFormat/>
    <w:rsid w:val="00774379"/>
    <w:pPr>
      <w:ind w:left="720"/>
      <w:contextualSpacing/>
    </w:pPr>
  </w:style>
  <w:style w:type="paragraph" w:styleId="NoSpacing">
    <w:name w:val="No Spacing"/>
    <w:uiPriority w:val="1"/>
    <w:qFormat/>
    <w:rsid w:val="00F7727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C1C9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13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853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E30D9-7C7E-184C-B81F-24FC51A33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Pareda Int. Ltd</Company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Mitchell</dc:creator>
  <cp:lastModifiedBy>Paul Mitchell</cp:lastModifiedBy>
  <cp:revision>3</cp:revision>
  <cp:lastPrinted>2023-02-02T20:18:00Z</cp:lastPrinted>
  <dcterms:created xsi:type="dcterms:W3CDTF">2023-02-02T20:18:00Z</dcterms:created>
  <dcterms:modified xsi:type="dcterms:W3CDTF">2023-02-02T20:18:00Z</dcterms:modified>
</cp:coreProperties>
</file>